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4CB599">
      <w:pPr>
        <w:rPr>
          <w:rFonts w:ascii="Calibri" w:hAnsi="Calibri" w:eastAsia="宋体" w:cs="Times New Roman"/>
          <w:b/>
          <w:sz w:val="32"/>
          <w:szCs w:val="32"/>
        </w:rPr>
      </w:pPr>
      <w:r>
        <w:rPr>
          <w:rFonts w:ascii="Calibri" w:hAnsi="Calibri" w:eastAsia="宋体" w:cs="Times New Roman"/>
          <w:b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-149225</wp:posOffset>
                </wp:positionH>
                <wp:positionV relativeFrom="paragraph">
                  <wp:posOffset>86995</wp:posOffset>
                </wp:positionV>
                <wp:extent cx="831215" cy="1835785"/>
                <wp:effectExtent l="0" t="0" r="6985" b="12065"/>
                <wp:wrapNone/>
                <wp:docPr id="307" name="文本框 3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1272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</a:ln>
                        <a:effectLst/>
                      </wps:spPr>
                      <wps:txbx>
                        <w:txbxContent>
                          <w:p w14:paraId="08229198">
                            <w:pPr>
                              <w:rPr>
                                <w:rFonts w:hint="eastAsia" w:ascii="黑体" w:hAnsi="黑体" w:eastAsia="黑体" w:cs="黑体"/>
                                <w:sz w:val="32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32"/>
                                <w:szCs w:val="32"/>
                              </w:rPr>
                              <w:t>附件</w:t>
                            </w:r>
                            <w:r>
                              <w:rPr>
                                <w:rFonts w:hint="eastAsia" w:ascii="黑体" w:hAnsi="黑体" w:eastAsia="黑体" w:cs="黑体"/>
                                <w:sz w:val="32"/>
                                <w:szCs w:val="32"/>
                                <w:lang w:val="en-US" w:eastAsia="zh-CN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6" o:spid="_x0000_s1026" o:spt="202" type="#_x0000_t202" style="position:absolute;left:0pt;margin-left:-11.75pt;margin-top:6.85pt;height:144.55pt;width:65.45pt;z-index:251659264;mso-width-relative:page;mso-height-relative:margin;mso-height-percent:200;" fillcolor="#FFFFFF" filled="t" stroked="f" coordsize="21600,21600" o:gfxdata="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">
                <v:fill on="t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 w14:paraId="08229198">
                      <w:pPr>
                        <w:rPr>
                          <w:rFonts w:hint="eastAsia" w:ascii="黑体" w:hAnsi="黑体" w:eastAsia="黑体" w:cs="黑体"/>
                          <w:sz w:val="32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32"/>
                          <w:szCs w:val="32"/>
                        </w:rPr>
                        <w:t>附件</w:t>
                      </w:r>
                      <w:r>
                        <w:rPr>
                          <w:rFonts w:hint="eastAsia" w:ascii="黑体" w:hAnsi="黑体" w:eastAsia="黑体" w:cs="黑体"/>
                          <w:sz w:val="32"/>
                          <w:szCs w:val="32"/>
                          <w:lang w:val="en-US" w:eastAsia="zh-CN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</w:p>
    <w:p w14:paraId="751F70EC">
      <w:pPr>
        <w:spacing w:after="156" w:afterLines="50"/>
        <w:jc w:val="center"/>
        <w:rPr>
          <w:rFonts w:hint="eastAsia" w:ascii="Calibri" w:hAnsi="Calibri" w:eastAsia="宋体" w:cs="Times New Roman"/>
          <w:b/>
          <w:sz w:val="32"/>
          <w:szCs w:val="32"/>
          <w:lang w:val="en-US" w:eastAsia="zh-CN"/>
        </w:rPr>
      </w:pPr>
      <w:r>
        <w:rPr>
          <w:rFonts w:hint="eastAsia" w:ascii="Calibri" w:hAnsi="Calibri" w:eastAsia="宋体" w:cs="Times New Roman"/>
          <w:b/>
          <w:sz w:val="32"/>
          <w:szCs w:val="32"/>
          <w:lang w:val="en-US" w:eastAsia="zh-CN"/>
        </w:rPr>
        <w:t>涉外知识产权律师服务企业/基层系列培训</w:t>
      </w:r>
    </w:p>
    <w:p w14:paraId="06DE6272">
      <w:pPr>
        <w:spacing w:after="156" w:afterLines="50"/>
        <w:jc w:val="center"/>
        <w:rPr>
          <w:rFonts w:hint="eastAsia" w:ascii="Calibri" w:hAnsi="Calibri" w:eastAsia="宋体" w:cs="Times New Roman"/>
          <w:b/>
          <w:sz w:val="32"/>
          <w:szCs w:val="32"/>
          <w:lang w:val="en-US" w:eastAsia="zh-CN"/>
        </w:rPr>
      </w:pPr>
      <w:r>
        <w:rPr>
          <w:rFonts w:hint="eastAsia" w:ascii="Calibri" w:hAnsi="Calibri" w:eastAsia="宋体" w:cs="Times New Roman"/>
          <w:b/>
          <w:sz w:val="32"/>
          <w:szCs w:val="32"/>
          <w:lang w:val="en-US" w:eastAsia="zh-CN"/>
        </w:rPr>
        <w:t>企业报名表</w:t>
      </w:r>
      <w:bookmarkStart w:id="0" w:name="_GoBack"/>
      <w:bookmarkEnd w:id="0"/>
    </w:p>
    <w:tbl>
      <w:tblPr>
        <w:tblStyle w:val="3"/>
        <w:tblW w:w="4866" w:type="pct"/>
        <w:tblInd w:w="9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6"/>
        <w:gridCol w:w="1121"/>
        <w:gridCol w:w="1155"/>
        <w:gridCol w:w="1143"/>
        <w:gridCol w:w="1524"/>
        <w:gridCol w:w="659"/>
        <w:gridCol w:w="1286"/>
      </w:tblGrid>
      <w:tr w14:paraId="48717699">
        <w:tc>
          <w:tcPr>
            <w:tcW w:w="848" w:type="pct"/>
            <w:vAlign w:val="center"/>
          </w:tcPr>
          <w:p w14:paraId="7FF33E8F">
            <w:pPr>
              <w:jc w:val="left"/>
              <w:rPr>
                <w:rFonts w:hint="eastAsia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HAnsi" w:eastAsiaTheme="minorEastAsia"/>
                <w:sz w:val="21"/>
                <w:szCs w:val="21"/>
                <w:vertAlign w:val="baseline"/>
                <w:lang w:val="en-US" w:eastAsia="zh-CN"/>
              </w:rPr>
              <w:t>姓名</w:t>
            </w:r>
          </w:p>
        </w:tc>
        <w:tc>
          <w:tcPr>
            <w:tcW w:w="1372" w:type="pct"/>
            <w:gridSpan w:val="2"/>
            <w:vAlign w:val="center"/>
          </w:tcPr>
          <w:p w14:paraId="2F08ED50">
            <w:pPr>
              <w:jc w:val="left"/>
              <w:rPr>
                <w:rFonts w:eastAsiaTheme="minorEastAsia"/>
                <w:sz w:val="18"/>
                <w:szCs w:val="18"/>
                <w:vertAlign w:val="baseline"/>
              </w:rPr>
            </w:pPr>
          </w:p>
        </w:tc>
        <w:tc>
          <w:tcPr>
            <w:tcW w:w="689" w:type="pct"/>
            <w:vAlign w:val="center"/>
          </w:tcPr>
          <w:p w14:paraId="5FE6870C">
            <w:pPr>
              <w:jc w:val="left"/>
              <w:rPr>
                <w:rFonts w:hint="eastAsia" w:eastAsia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联系电话</w:t>
            </w:r>
          </w:p>
        </w:tc>
        <w:tc>
          <w:tcPr>
            <w:tcW w:w="919" w:type="pct"/>
            <w:vAlign w:val="center"/>
          </w:tcPr>
          <w:p w14:paraId="5ACE4EAB">
            <w:pPr>
              <w:jc w:val="left"/>
              <w:rPr>
                <w:rFonts w:eastAsiaTheme="minorEastAsia"/>
                <w:sz w:val="21"/>
                <w:szCs w:val="21"/>
                <w:vertAlign w:val="baseline"/>
              </w:rPr>
            </w:pPr>
          </w:p>
        </w:tc>
        <w:tc>
          <w:tcPr>
            <w:tcW w:w="397" w:type="pct"/>
            <w:vAlign w:val="center"/>
          </w:tcPr>
          <w:p w14:paraId="36F8AF93">
            <w:pPr>
              <w:jc w:val="left"/>
              <w:rPr>
                <w:rFonts w:hint="eastAsia" w:eastAsia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邮箱</w:t>
            </w:r>
          </w:p>
        </w:tc>
        <w:tc>
          <w:tcPr>
            <w:tcW w:w="772" w:type="pct"/>
            <w:vAlign w:val="center"/>
          </w:tcPr>
          <w:p w14:paraId="13446853">
            <w:pPr>
              <w:jc w:val="left"/>
              <w:rPr>
                <w:rFonts w:eastAsiaTheme="minorEastAsia"/>
                <w:sz w:val="21"/>
                <w:szCs w:val="21"/>
                <w:vertAlign w:val="baseline"/>
              </w:rPr>
            </w:pPr>
          </w:p>
        </w:tc>
      </w:tr>
      <w:tr w14:paraId="56DDF468">
        <w:tc>
          <w:tcPr>
            <w:tcW w:w="848" w:type="pct"/>
            <w:vAlign w:val="center"/>
          </w:tcPr>
          <w:p w14:paraId="69E6FF7A">
            <w:pPr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eastAsia="zh-CN"/>
              </w:rPr>
              <w:t>所在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  <w:t>企业名称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eastAsia="zh-CN"/>
              </w:rPr>
              <w:t>及职务</w:t>
            </w:r>
          </w:p>
        </w:tc>
        <w:tc>
          <w:tcPr>
            <w:tcW w:w="4151" w:type="pct"/>
            <w:gridSpan w:val="6"/>
            <w:vAlign w:val="center"/>
          </w:tcPr>
          <w:p w14:paraId="3AA3A01C">
            <w:pPr>
              <w:jc w:val="left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</w:rPr>
            </w:pPr>
          </w:p>
        </w:tc>
      </w:tr>
      <w:tr w14:paraId="6875FFE1">
        <w:tc>
          <w:tcPr>
            <w:tcW w:w="848" w:type="pct"/>
            <w:vAlign w:val="center"/>
          </w:tcPr>
          <w:p w14:paraId="2ED9F0A2">
            <w:pPr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  <w:t>企业性质</w:t>
            </w:r>
          </w:p>
        </w:tc>
        <w:tc>
          <w:tcPr>
            <w:tcW w:w="4151" w:type="pct"/>
            <w:gridSpan w:val="6"/>
            <w:vAlign w:val="center"/>
          </w:tcPr>
          <w:p w14:paraId="04ECDC3B">
            <w:pPr>
              <w:jc w:val="left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</w:rPr>
              <w:t xml:space="preserve">□国企/央企 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</w:rPr>
              <w:t xml:space="preserve">民企 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</w:rPr>
              <w:t xml:space="preserve">外资/合资 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</w:rPr>
              <w:sym w:font="Wingdings 2" w:char="00A3"/>
            </w:r>
            <w:r>
              <w:rPr>
                <w:rFonts w:hint="eastAsia" w:asciiTheme="minorEastAsia" w:hAnsiTheme="minorEastAsia" w:cstheme="minorEastAsia"/>
                <w:sz w:val="18"/>
                <w:szCs w:val="18"/>
                <w:vertAlign w:val="baseline"/>
                <w:lang w:eastAsia="zh-CN"/>
              </w:rPr>
              <w:t>研究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</w:rPr>
              <w:t>机构/高校</w:t>
            </w:r>
            <w:r>
              <w:rPr>
                <w:rFonts w:hint="eastAsia" w:asciiTheme="minorEastAsia" w:hAnsiTheme="minorEastAsia" w:cstheme="minorEastAsia"/>
                <w:sz w:val="18"/>
                <w:szCs w:val="18"/>
                <w:vertAlign w:val="baseline"/>
                <w:lang w:eastAsia="zh-CN"/>
              </w:rPr>
              <w:t>合作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</w:rPr>
              <w:t xml:space="preserve"> □其他：___</w:t>
            </w:r>
          </w:p>
        </w:tc>
      </w:tr>
      <w:tr w14:paraId="20472ABD">
        <w:tc>
          <w:tcPr>
            <w:tcW w:w="848" w:type="pct"/>
            <w:vAlign w:val="center"/>
          </w:tcPr>
          <w:p w14:paraId="05D194FA">
            <w:pPr>
              <w:jc w:val="left"/>
              <w:rPr>
                <w:rFonts w:hint="eastAsia" w:eastAsiaTheme="minorEastAsia"/>
                <w:sz w:val="21"/>
                <w:szCs w:val="21"/>
                <w:vertAlign w:val="baseline"/>
              </w:rPr>
            </w:pPr>
            <w:r>
              <w:rPr>
                <w:rFonts w:hint="eastAsia" w:eastAsiaTheme="minorEastAsia"/>
                <w:sz w:val="21"/>
                <w:szCs w:val="21"/>
                <w:vertAlign w:val="baseline"/>
              </w:rPr>
              <w:t>企业所属</w:t>
            </w:r>
          </w:p>
          <w:p w14:paraId="34DD4315">
            <w:pPr>
              <w:jc w:val="left"/>
              <w:rPr>
                <w:rFonts w:hint="eastAsia" w:eastAsia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行业</w:t>
            </w:r>
          </w:p>
        </w:tc>
        <w:tc>
          <w:tcPr>
            <w:tcW w:w="4151" w:type="pct"/>
            <w:gridSpan w:val="6"/>
            <w:vAlign w:val="center"/>
          </w:tcPr>
          <w:p w14:paraId="2EECD037">
            <w:pPr>
              <w:jc w:val="left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</w:rPr>
              <w:t xml:space="preserve">电子通信  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</w:rPr>
              <w:t xml:space="preserve">集成电路  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</w:rPr>
              <w:t xml:space="preserve">软件和信息技术  </w:t>
            </w:r>
            <w:r>
              <w:rPr>
                <w:rFonts w:hint="eastAsia" w:asciiTheme="minorEastAsia" w:hAnsiTheme="minorEastAsia" w:cstheme="minorEastAsia"/>
                <w:sz w:val="18"/>
                <w:szCs w:val="18"/>
                <w:vertAlign w:val="baseline"/>
                <w:lang w:eastAsia="zh-CN"/>
              </w:rPr>
              <w:t>□人工智能</w:t>
            </w:r>
            <w:r>
              <w:rPr>
                <w:rFonts w:hint="eastAsia" w:asciiTheme="minorEastAsia" w:hAnsiTheme="minorEastAsia" w:cstheme="minorEastAsia"/>
                <w:sz w:val="18"/>
                <w:szCs w:val="18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</w:rPr>
              <w:t xml:space="preserve">□新能源汽车  </w:t>
            </w:r>
          </w:p>
          <w:p w14:paraId="1B9A26CE">
            <w:pPr>
              <w:jc w:val="left"/>
              <w:rPr>
                <w:rFonts w:hint="eastAsia" w:asciiTheme="minorEastAsia" w:hAnsi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</w:rPr>
              <w:t>□高端装备制造  □机械制造</w:t>
            </w:r>
            <w:r>
              <w:rPr>
                <w:rFonts w:hint="eastAsia" w:asciiTheme="minorEastAsia" w:hAnsiTheme="minorEastAsia" w:cstheme="minorEastAsia"/>
                <w:sz w:val="18"/>
                <w:szCs w:val="18"/>
                <w:vertAlign w:val="baseline"/>
                <w:lang w:val="en-US" w:eastAsia="zh-CN"/>
              </w:rPr>
              <w:t xml:space="preserve">  □新能源  □新材料  □生物医药  □跨境电商  </w:t>
            </w:r>
          </w:p>
          <w:p w14:paraId="49876C04">
            <w:pPr>
              <w:jc w:val="left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</w:rPr>
              <w:t>其他：___</w:t>
            </w:r>
          </w:p>
        </w:tc>
      </w:tr>
      <w:tr w14:paraId="3FFA1152">
        <w:trPr>
          <w:trHeight w:val="362" w:hRule="atLeast"/>
        </w:trPr>
        <w:tc>
          <w:tcPr>
            <w:tcW w:w="5000" w:type="pct"/>
            <w:gridSpan w:val="7"/>
            <w:vAlign w:val="center"/>
          </w:tcPr>
          <w:p w14:paraId="2EAFD46A">
            <w:pPr>
              <w:jc w:val="left"/>
              <w:rPr>
                <w:rFonts w:eastAsiaTheme="minorEastAsia"/>
                <w:sz w:val="18"/>
                <w:szCs w:val="18"/>
                <w:vertAlign w:val="baseline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eastAsia="zh-CN"/>
              </w:rPr>
              <w:t>一、涉外知识产权布局概况</w:t>
            </w:r>
          </w:p>
        </w:tc>
      </w:tr>
      <w:tr w14:paraId="09BA5E26">
        <w:trPr>
          <w:trHeight w:val="561" w:hRule="atLeast"/>
        </w:trPr>
        <w:tc>
          <w:tcPr>
            <w:tcW w:w="848" w:type="pct"/>
            <w:vAlign w:val="center"/>
          </w:tcPr>
          <w:p w14:paraId="44D73628">
            <w:pPr>
              <w:jc w:val="left"/>
              <w:rPr>
                <w:rFonts w:hint="eastAsia" w:eastAsia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eastAsiaTheme="minorEastAsia"/>
                <w:sz w:val="21"/>
                <w:szCs w:val="21"/>
                <w:vertAlign w:val="baseline"/>
              </w:rPr>
              <w:t>海外知识产权布局</w:t>
            </w: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地区</w:t>
            </w:r>
          </w:p>
        </w:tc>
        <w:tc>
          <w:tcPr>
            <w:tcW w:w="4151" w:type="pct"/>
            <w:gridSpan w:val="6"/>
            <w:vAlign w:val="center"/>
          </w:tcPr>
          <w:p w14:paraId="3704FB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</w:rPr>
              <w:t xml:space="preserve">美国  □英国  □法国  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</w:rPr>
              <w:t xml:space="preserve">德国  □加拿大  □日本  □韩国  </w:t>
            </w:r>
          </w:p>
          <w:p w14:paraId="586B5A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</w:rPr>
              <w:t xml:space="preserve">□澳大利亚  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</w:rPr>
              <w:t xml:space="preserve">新加坡  □俄罗斯  </w:t>
            </w:r>
          </w:p>
          <w:p w14:paraId="67DB35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eastAsiaTheme="minorEastAsia"/>
                <w:sz w:val="18"/>
                <w:szCs w:val="18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</w:rPr>
              <w:t xml:space="preserve">□其他国家/地区（请枚举：________） 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</w:rPr>
              <w:t xml:space="preserve">□未布局 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</w:rPr>
              <w:t>□正在规划</w:t>
            </w:r>
          </w:p>
        </w:tc>
      </w:tr>
      <w:tr w14:paraId="0484F212">
        <w:trPr>
          <w:trHeight w:val="561" w:hRule="atLeast"/>
        </w:trPr>
        <w:tc>
          <w:tcPr>
            <w:tcW w:w="848" w:type="pct"/>
            <w:vAlign w:val="center"/>
          </w:tcPr>
          <w:p w14:paraId="2396E810">
            <w:pPr>
              <w:jc w:val="left"/>
              <w:rPr>
                <w:rFonts w:hint="eastAsia" w:eastAsiaTheme="minorEastAsia"/>
                <w:sz w:val="21"/>
                <w:szCs w:val="21"/>
                <w:vertAlign w:val="baseline"/>
              </w:rPr>
            </w:pPr>
            <w:r>
              <w:rPr>
                <w:rFonts w:hint="eastAsia" w:eastAsiaTheme="minorEastAsia"/>
                <w:sz w:val="21"/>
                <w:szCs w:val="21"/>
                <w:vertAlign w:val="baseline"/>
              </w:rPr>
              <w:t>涉外知识产权类型</w:t>
            </w:r>
          </w:p>
        </w:tc>
        <w:tc>
          <w:tcPr>
            <w:tcW w:w="4151" w:type="pct"/>
            <w:gridSpan w:val="6"/>
            <w:vAlign w:val="center"/>
          </w:tcPr>
          <w:p w14:paraId="5EB698D9">
            <w:pPr>
              <w:jc w:val="left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</w:rPr>
              <w:t xml:space="preserve">□专利  □商标  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</w:rPr>
              <w:t xml:space="preserve">版权  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</w:rPr>
              <w:t xml:space="preserve">商业秘密  □反垄断  □数据相关  </w:t>
            </w:r>
          </w:p>
          <w:p w14:paraId="2CEA1A47">
            <w:pPr>
              <w:jc w:val="left"/>
              <w:rPr>
                <w:rFonts w:hint="eastAsia" w:eastAsiaTheme="minorEastAsia"/>
                <w:sz w:val="18"/>
                <w:szCs w:val="18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</w:rPr>
              <w:t>□其他：___</w:t>
            </w:r>
          </w:p>
        </w:tc>
      </w:tr>
      <w:tr w14:paraId="177B6624">
        <w:trPr>
          <w:trHeight w:val="90" w:hRule="atLeast"/>
        </w:trPr>
        <w:tc>
          <w:tcPr>
            <w:tcW w:w="5000" w:type="pct"/>
            <w:gridSpan w:val="7"/>
            <w:vAlign w:val="center"/>
          </w:tcPr>
          <w:p w14:paraId="7A67F3DC">
            <w:pPr>
              <w:jc w:val="left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eastAsia="zh-CN"/>
              </w:rPr>
              <w:t>二、涉外知识产权纠纷情况</w:t>
            </w:r>
          </w:p>
        </w:tc>
      </w:tr>
      <w:tr w14:paraId="33D20679">
        <w:trPr>
          <w:trHeight w:val="561" w:hRule="atLeast"/>
        </w:trPr>
        <w:tc>
          <w:tcPr>
            <w:tcW w:w="848" w:type="pct"/>
            <w:vAlign w:val="center"/>
          </w:tcPr>
          <w:p w14:paraId="54212C08">
            <w:pPr>
              <w:jc w:val="left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专利纠纷</w:t>
            </w:r>
          </w:p>
          <w:p w14:paraId="1CC81B41">
            <w:pPr>
              <w:jc w:val="left"/>
              <w:rPr>
                <w:rFonts w:hint="eastAsia" w:eastAsiaTheme="minorEastAsia"/>
                <w:sz w:val="21"/>
                <w:szCs w:val="21"/>
                <w:vertAlign w:val="baseline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概况</w:t>
            </w:r>
          </w:p>
        </w:tc>
        <w:tc>
          <w:tcPr>
            <w:tcW w:w="4151" w:type="pct"/>
            <w:gridSpan w:val="6"/>
            <w:vAlign w:val="center"/>
          </w:tcPr>
          <w:p w14:paraId="32CA30C9">
            <w:pPr>
              <w:jc w:val="left"/>
              <w:rPr>
                <w:rFonts w:hint="eastAsia" w:asciiTheme="minorEastAsia" w:hAnsiTheme="minorEastAsia" w:cs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lang w:eastAsia="zh-CN"/>
              </w:rPr>
              <w:t>近三年企业</w:t>
            </w:r>
            <w:r>
              <w:rPr>
                <w:rFonts w:hint="eastAsia" w:asciiTheme="minorEastAsia" w:hAnsiTheme="minorEastAsia" w:cstheme="minorEastAsia"/>
                <w:sz w:val="18"/>
                <w:szCs w:val="18"/>
              </w:rPr>
              <w:t>涉外专利</w:t>
            </w:r>
            <w:r>
              <w:rPr>
                <w:rFonts w:hint="eastAsia" w:asciiTheme="minorEastAsia" w:hAnsiTheme="minorEastAsia" w:cstheme="minorEastAsia"/>
                <w:sz w:val="18"/>
                <w:szCs w:val="18"/>
                <w:lang w:eastAsia="zh-CN"/>
              </w:rPr>
              <w:t>维权类</w:t>
            </w:r>
            <w:r>
              <w:rPr>
                <w:rFonts w:hint="eastAsia" w:asciiTheme="minorEastAsia" w:hAnsiTheme="minorEastAsia" w:cstheme="minorEastAsia"/>
                <w:sz w:val="18"/>
                <w:szCs w:val="18"/>
              </w:rPr>
              <w:t>案件</w:t>
            </w:r>
            <w:r>
              <w:rPr>
                <w:rFonts w:hint="eastAsia" w:asciiTheme="minorEastAsia" w:hAnsiTheme="minorEastAsia" w:cstheme="minorEastAsia"/>
                <w:sz w:val="18"/>
                <w:szCs w:val="18"/>
                <w:u w:val="single"/>
              </w:rPr>
              <w:t xml:space="preserve">   </w:t>
            </w:r>
            <w:r>
              <w:rPr>
                <w:rFonts w:hint="eastAsia" w:asciiTheme="minorEastAsia" w:hAnsiTheme="minorEastAsia" w:cstheme="minorEastAsia"/>
                <w:sz w:val="18"/>
                <w:szCs w:val="18"/>
              </w:rPr>
              <w:t>件，</w:t>
            </w:r>
            <w:r>
              <w:rPr>
                <w:rFonts w:hint="eastAsia" w:asciiTheme="minorEastAsia" w:hAnsiTheme="minorEastAsia" w:cstheme="minorEastAsia"/>
                <w:sz w:val="18"/>
                <w:szCs w:val="18"/>
                <w:lang w:eastAsia="zh-CN"/>
              </w:rPr>
              <w:t>累计</w:t>
            </w:r>
            <w:r>
              <w:rPr>
                <w:rFonts w:hint="eastAsia" w:asciiTheme="minorEastAsia" w:hAnsiTheme="minorEastAsia" w:cstheme="minorEastAsia"/>
                <w:sz w:val="18"/>
                <w:szCs w:val="18"/>
              </w:rPr>
              <w:t>标的额</w:t>
            </w:r>
            <w:r>
              <w:rPr>
                <w:rFonts w:hint="eastAsia" w:asciiTheme="minorEastAsia" w:hAnsiTheme="minorEastAsia" w:cstheme="minorEastAsia"/>
                <w:sz w:val="18"/>
                <w:szCs w:val="18"/>
                <w:u w:val="single"/>
              </w:rPr>
              <w:t xml:space="preserve">   </w:t>
            </w:r>
            <w:r>
              <w:rPr>
                <w:rFonts w:hint="eastAsia" w:asciiTheme="minorEastAsia" w:hAnsiTheme="minorEastAsia" w:cstheme="minorEastAsia"/>
                <w:sz w:val="18"/>
                <w:szCs w:val="18"/>
              </w:rPr>
              <w:t>万元</w:t>
            </w:r>
            <w:r>
              <w:rPr>
                <w:rFonts w:hint="eastAsia" w:asciiTheme="minorEastAsia" w:hAnsiTheme="minorEastAsia" w:cstheme="minorEastAsia"/>
                <w:sz w:val="18"/>
                <w:szCs w:val="18"/>
                <w:lang w:eastAsia="zh-CN"/>
              </w:rPr>
              <w:t>；</w:t>
            </w:r>
          </w:p>
          <w:p w14:paraId="5D0FCCEF">
            <w:pPr>
              <w:jc w:val="left"/>
              <w:rPr>
                <w:rFonts w:hint="eastAsia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lang w:val="en-US" w:eastAsia="zh-CN"/>
              </w:rPr>
              <w:t xml:space="preserve">                  </w:t>
            </w:r>
            <w:r>
              <w:rPr>
                <w:rFonts w:hint="eastAsia" w:asciiTheme="minorEastAsia" w:hAnsiTheme="minorEastAsia" w:cstheme="minorEastAsia"/>
                <w:sz w:val="18"/>
                <w:szCs w:val="18"/>
                <w:lang w:eastAsia="zh-CN"/>
              </w:rPr>
              <w:t>被诉类案件</w:t>
            </w:r>
            <w:r>
              <w:rPr>
                <w:rFonts w:hint="eastAsia" w:asciiTheme="minorEastAsia" w:hAnsiTheme="minorEastAsia" w:cstheme="minorEastAsia"/>
                <w:sz w:val="18"/>
                <w:szCs w:val="18"/>
                <w:u w:val="single"/>
                <w:lang w:eastAsia="zh-CN"/>
              </w:rPr>
              <w:t xml:space="preserve">   </w:t>
            </w:r>
            <w:r>
              <w:rPr>
                <w:rFonts w:hint="eastAsia" w:asciiTheme="minorEastAsia" w:hAnsiTheme="minorEastAsia" w:cstheme="minorEastAsia"/>
                <w:sz w:val="18"/>
                <w:szCs w:val="18"/>
                <w:lang w:eastAsia="zh-CN"/>
              </w:rPr>
              <w:t>件，累计标的额</w:t>
            </w:r>
            <w:r>
              <w:rPr>
                <w:rFonts w:hint="eastAsia" w:asciiTheme="minorEastAsia" w:hAnsiTheme="minorEastAsia" w:cstheme="minorEastAsia"/>
                <w:sz w:val="18"/>
                <w:szCs w:val="18"/>
                <w:u w:val="single"/>
                <w:lang w:eastAsia="zh-CN"/>
              </w:rPr>
              <w:t xml:space="preserve">   </w:t>
            </w:r>
            <w:r>
              <w:rPr>
                <w:rFonts w:hint="eastAsia" w:asciiTheme="minorEastAsia" w:hAnsiTheme="minorEastAsia" w:cstheme="minorEastAsia"/>
                <w:sz w:val="18"/>
                <w:szCs w:val="18"/>
                <w:lang w:eastAsia="zh-CN"/>
              </w:rPr>
              <w:t>万元；</w:t>
            </w:r>
          </w:p>
        </w:tc>
      </w:tr>
      <w:tr w14:paraId="7A7B5A3C">
        <w:trPr>
          <w:trHeight w:val="791" w:hRule="atLeast"/>
        </w:trPr>
        <w:tc>
          <w:tcPr>
            <w:tcW w:w="848" w:type="pct"/>
            <w:vAlign w:val="center"/>
          </w:tcPr>
          <w:p w14:paraId="50968FA6">
            <w:pPr>
              <w:jc w:val="left"/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其他知识产权纠纷概况</w:t>
            </w:r>
          </w:p>
        </w:tc>
        <w:tc>
          <w:tcPr>
            <w:tcW w:w="4151" w:type="pct"/>
            <w:gridSpan w:val="6"/>
            <w:vAlign w:val="center"/>
          </w:tcPr>
          <w:p w14:paraId="2AF09B72">
            <w:pPr>
              <w:jc w:val="left"/>
              <w:rPr>
                <w:rFonts w:hint="eastAsia" w:asciiTheme="minorEastAsia" w:hAnsiTheme="minorEastAsia" w:cs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lang w:eastAsia="zh-CN"/>
              </w:rPr>
              <w:t>近三年</w:t>
            </w:r>
            <w:r>
              <w:rPr>
                <w:rFonts w:hint="eastAsia" w:asciiTheme="minorEastAsia" w:hAnsiTheme="minorEastAsia" w:cstheme="minorEastAsia"/>
                <w:sz w:val="18"/>
                <w:szCs w:val="18"/>
              </w:rPr>
              <w:t>企业</w:t>
            </w:r>
            <w:r>
              <w:rPr>
                <w:rFonts w:hint="eastAsia" w:asciiTheme="minorEastAsia" w:hAnsiTheme="minorEastAsia" w:cstheme="minorEastAsia"/>
                <w:sz w:val="18"/>
                <w:szCs w:val="18"/>
                <w:lang w:eastAsia="zh-CN"/>
              </w:rPr>
              <w:t>其他知识产权</w:t>
            </w:r>
            <w:r>
              <w:rPr>
                <w:rFonts w:hint="eastAsia" w:asciiTheme="minorEastAsia" w:hAnsiTheme="minorEastAsia" w:cstheme="minorEastAsia"/>
                <w:sz w:val="18"/>
                <w:szCs w:val="18"/>
              </w:rPr>
              <w:t>维权类案件</w:t>
            </w:r>
            <w:r>
              <w:rPr>
                <w:rFonts w:hint="eastAsia" w:asciiTheme="minorEastAsia" w:hAnsiTheme="minorEastAsia" w:cstheme="minorEastAsia"/>
                <w:sz w:val="18"/>
                <w:szCs w:val="18"/>
                <w:u w:val="single"/>
              </w:rPr>
              <w:t xml:space="preserve">   </w:t>
            </w:r>
            <w:r>
              <w:rPr>
                <w:rFonts w:hint="eastAsia" w:asciiTheme="minorEastAsia" w:hAnsiTheme="minorEastAsia" w:cstheme="minorEastAsia"/>
                <w:sz w:val="18"/>
                <w:szCs w:val="18"/>
              </w:rPr>
              <w:t>件，</w:t>
            </w:r>
            <w:r>
              <w:rPr>
                <w:rFonts w:hint="eastAsia" w:asciiTheme="minorEastAsia" w:hAnsiTheme="minorEastAsia" w:cstheme="minorEastAsia"/>
                <w:sz w:val="18"/>
                <w:szCs w:val="18"/>
                <w:lang w:eastAsia="zh-CN"/>
              </w:rPr>
              <w:t>累计</w:t>
            </w:r>
            <w:r>
              <w:rPr>
                <w:rFonts w:hint="eastAsia" w:asciiTheme="minorEastAsia" w:hAnsiTheme="minorEastAsia" w:cstheme="minorEastAsia"/>
                <w:sz w:val="18"/>
                <w:szCs w:val="18"/>
              </w:rPr>
              <w:t>标的额</w:t>
            </w:r>
            <w:r>
              <w:rPr>
                <w:rFonts w:hint="eastAsia" w:asciiTheme="minorEastAsia" w:hAnsiTheme="minorEastAsia" w:cstheme="minorEastAsia"/>
                <w:sz w:val="18"/>
                <w:szCs w:val="18"/>
                <w:u w:val="single"/>
              </w:rPr>
              <w:t xml:space="preserve">   万</w:t>
            </w:r>
            <w:r>
              <w:rPr>
                <w:rFonts w:hint="eastAsia" w:asciiTheme="minorEastAsia" w:hAnsiTheme="minorEastAsia" w:cstheme="minorEastAsia"/>
                <w:sz w:val="18"/>
                <w:szCs w:val="18"/>
              </w:rPr>
              <w:t>元</w:t>
            </w:r>
            <w:r>
              <w:rPr>
                <w:rFonts w:hint="eastAsia" w:asciiTheme="minorEastAsia" w:hAnsiTheme="minorEastAsia" w:cstheme="minorEastAsia"/>
                <w:sz w:val="18"/>
                <w:szCs w:val="18"/>
                <w:lang w:eastAsia="zh-CN"/>
              </w:rPr>
              <w:t>；</w:t>
            </w:r>
          </w:p>
          <w:p w14:paraId="675454BA">
            <w:pPr>
              <w:jc w:val="left"/>
              <w:rPr>
                <w:rFonts w:hint="default" w:asciiTheme="minorEastAsia" w:hAnsi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lang w:val="en-US" w:eastAsia="zh-CN"/>
              </w:rPr>
              <w:t xml:space="preserve">                      被诉类案件</w:t>
            </w:r>
            <w:r>
              <w:rPr>
                <w:rFonts w:hint="eastAsia" w:asciiTheme="minorEastAsia" w:hAnsiTheme="minorEastAsia" w:cstheme="minorEastAsia"/>
                <w:sz w:val="18"/>
                <w:szCs w:val="18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cstheme="minorEastAsia"/>
                <w:sz w:val="18"/>
                <w:szCs w:val="18"/>
                <w:lang w:val="en-US" w:eastAsia="zh-CN"/>
              </w:rPr>
              <w:t>件，累计标的额</w:t>
            </w:r>
            <w:r>
              <w:rPr>
                <w:rFonts w:hint="eastAsia" w:asciiTheme="minorEastAsia" w:hAnsiTheme="minorEastAsia" w:cstheme="minorEastAsia"/>
                <w:sz w:val="18"/>
                <w:szCs w:val="18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cstheme="minorEastAsia"/>
                <w:sz w:val="18"/>
                <w:szCs w:val="18"/>
                <w:lang w:val="en-US" w:eastAsia="zh-CN"/>
              </w:rPr>
              <w:t>万元；</w:t>
            </w:r>
          </w:p>
        </w:tc>
      </w:tr>
      <w:tr w14:paraId="4D23AD3A">
        <w:trPr>
          <w:trHeight w:val="791" w:hRule="atLeast"/>
        </w:trPr>
        <w:tc>
          <w:tcPr>
            <w:tcW w:w="848" w:type="pct"/>
            <w:vAlign w:val="center"/>
          </w:tcPr>
          <w:p w14:paraId="2CAB0D77">
            <w:pPr>
              <w:jc w:val="left"/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海外纠纷</w:t>
            </w:r>
          </w:p>
          <w:p w14:paraId="0DE72BDC">
            <w:pPr>
              <w:jc w:val="left"/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应对选择</w:t>
            </w:r>
          </w:p>
        </w:tc>
        <w:tc>
          <w:tcPr>
            <w:tcW w:w="4151" w:type="pct"/>
            <w:gridSpan w:val="6"/>
            <w:vAlign w:val="center"/>
          </w:tcPr>
          <w:p w14:paraId="59916C0C">
            <w:pPr>
              <w:jc w:val="left"/>
              <w:rPr>
                <w:rFonts w:hint="eastAsia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eastAsia="zh-CN"/>
              </w:rPr>
              <w:t>□退出市场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 xml:space="preserve">  □</w:t>
            </w:r>
            <w:r>
              <w:rPr>
                <w:rFonts w:hint="eastAsia"/>
                <w:sz w:val="18"/>
                <w:szCs w:val="18"/>
                <w:vertAlign w:val="baseline"/>
                <w:lang w:eastAsia="zh-CN"/>
              </w:rPr>
              <w:t>寻求和解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 xml:space="preserve">  □</w:t>
            </w:r>
            <w:r>
              <w:rPr>
                <w:rFonts w:hint="eastAsia"/>
                <w:sz w:val="18"/>
                <w:szCs w:val="18"/>
                <w:vertAlign w:val="baseline"/>
                <w:lang w:eastAsia="zh-CN"/>
              </w:rPr>
              <w:t>应诉抗辩（不侵权/专利无效）</w:t>
            </w:r>
          </w:p>
          <w:p w14:paraId="0A71E84C">
            <w:pPr>
              <w:jc w:val="left"/>
              <w:rPr>
                <w:rFonts w:hint="eastAsia" w:eastAsiaTheme="minorEastAsia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eastAsia="zh-CN"/>
              </w:rPr>
              <w:t>□视情况而定（请注明关键因素</w:t>
            </w:r>
            <w:r>
              <w:rPr>
                <w:rFonts w:hint="eastAsia"/>
                <w:sz w:val="18"/>
                <w:szCs w:val="18"/>
                <w:u w:val="single"/>
                <w:vertAlign w:val="baseline"/>
                <w:lang w:val="en-US" w:eastAsia="zh-CN"/>
              </w:rPr>
              <w:t xml:space="preserve">  (如标的额)    </w:t>
            </w:r>
            <w:r>
              <w:rPr>
                <w:rFonts w:hint="eastAsia"/>
                <w:sz w:val="18"/>
                <w:szCs w:val="18"/>
                <w:vertAlign w:val="baseline"/>
                <w:lang w:eastAsia="zh-CN"/>
              </w:rPr>
              <w:t>）</w:t>
            </w:r>
          </w:p>
        </w:tc>
      </w:tr>
      <w:tr w14:paraId="0C16D474">
        <w:trPr>
          <w:trHeight w:val="791" w:hRule="atLeast"/>
        </w:trPr>
        <w:tc>
          <w:tcPr>
            <w:tcW w:w="848" w:type="pct"/>
            <w:vMerge w:val="restart"/>
            <w:vAlign w:val="center"/>
          </w:tcPr>
          <w:p w14:paraId="5BD386A2">
            <w:pPr>
              <w:jc w:val="left"/>
              <w:rPr>
                <w:rFonts w:hint="eastAsia" w:eastAsia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合作律所</w:t>
            </w:r>
          </w:p>
        </w:tc>
        <w:tc>
          <w:tcPr>
            <w:tcW w:w="676" w:type="pct"/>
            <w:vAlign w:val="center"/>
          </w:tcPr>
          <w:p w14:paraId="188CF441">
            <w:pPr>
              <w:jc w:val="left"/>
              <w:rPr>
                <w:rFonts w:hint="eastAsia" w:eastAsiaTheme="minorEastAsia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eastAsia="zh-CN"/>
              </w:rPr>
              <w:t>国内律所</w:t>
            </w:r>
          </w:p>
        </w:tc>
        <w:tc>
          <w:tcPr>
            <w:tcW w:w="3474" w:type="pct"/>
            <w:gridSpan w:val="5"/>
            <w:vAlign w:val="center"/>
          </w:tcPr>
          <w:p w14:paraId="6FB16478">
            <w:pPr>
              <w:jc w:val="left"/>
              <w:rPr>
                <w:rFonts w:hint="eastAsia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eastAsiaTheme="minorEastAsia"/>
                <w:sz w:val="18"/>
                <w:szCs w:val="18"/>
                <w:vertAlign w:val="baseline"/>
              </w:rPr>
              <w:sym w:font="Wingdings 2" w:char="00A3"/>
            </w:r>
            <w:r>
              <w:rPr>
                <w:rFonts w:hint="eastAsia"/>
                <w:sz w:val="18"/>
                <w:szCs w:val="18"/>
                <w:vertAlign w:val="baseline"/>
                <w:lang w:eastAsia="zh-CN"/>
              </w:rPr>
              <w:t>金杜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eastAsiaTheme="minorEastAsia"/>
                <w:sz w:val="18"/>
                <w:szCs w:val="18"/>
                <w:vertAlign w:val="baseline"/>
              </w:rPr>
              <w:t xml:space="preserve"> □</w:t>
            </w:r>
            <w:r>
              <w:rPr>
                <w:rFonts w:hint="eastAsia"/>
                <w:sz w:val="18"/>
                <w:szCs w:val="18"/>
                <w:vertAlign w:val="baseline"/>
                <w:lang w:eastAsia="zh-CN"/>
              </w:rPr>
              <w:t>贸促会</w:t>
            </w:r>
            <w:r>
              <w:rPr>
                <w:rFonts w:hint="eastAsia" w:asciiTheme="minorHAnsi" w:eastAsiaTheme="minorEastAsia"/>
                <w:sz w:val="18"/>
                <w:szCs w:val="18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eastAsiaTheme="minorEastAsia"/>
                <w:sz w:val="18"/>
                <w:szCs w:val="18"/>
                <w:vertAlign w:val="baseline"/>
              </w:rPr>
              <w:t>□</w:t>
            </w:r>
            <w:r>
              <w:rPr>
                <w:rFonts w:hint="eastAsia"/>
                <w:sz w:val="18"/>
                <w:szCs w:val="18"/>
                <w:vertAlign w:val="baseline"/>
                <w:lang w:eastAsia="zh-CN"/>
              </w:rPr>
              <w:t>港专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eastAsiaTheme="minorEastAsia"/>
                <w:sz w:val="18"/>
                <w:szCs w:val="18"/>
                <w:vertAlign w:val="baseline"/>
              </w:rPr>
              <w:t xml:space="preserve"> □</w:t>
            </w:r>
            <w:r>
              <w:rPr>
                <w:rFonts w:hint="eastAsia"/>
                <w:sz w:val="18"/>
                <w:szCs w:val="18"/>
                <w:vertAlign w:val="baseline"/>
                <w:lang w:eastAsia="zh-CN"/>
              </w:rPr>
              <w:t>柳沈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eastAsiaTheme="minorEastAsia"/>
                <w:sz w:val="18"/>
                <w:szCs w:val="18"/>
                <w:vertAlign w:val="baseline"/>
              </w:rPr>
              <w:t>□</w:t>
            </w:r>
            <w:r>
              <w:rPr>
                <w:rFonts w:hint="eastAsia"/>
                <w:sz w:val="18"/>
                <w:szCs w:val="18"/>
                <w:vertAlign w:val="baseline"/>
                <w:lang w:eastAsia="zh-CN"/>
              </w:rPr>
              <w:t>中伦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eastAsiaTheme="minorEastAsia"/>
                <w:sz w:val="18"/>
                <w:szCs w:val="18"/>
                <w:vertAlign w:val="baseline"/>
              </w:rPr>
              <w:t>□</w:t>
            </w:r>
            <w:r>
              <w:rPr>
                <w:rFonts w:hint="eastAsia"/>
                <w:sz w:val="18"/>
                <w:szCs w:val="18"/>
                <w:vertAlign w:val="baseline"/>
                <w:lang w:eastAsia="zh-CN"/>
              </w:rPr>
              <w:t>方达</w:t>
            </w:r>
          </w:p>
          <w:p w14:paraId="5462D911">
            <w:pPr>
              <w:jc w:val="left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eastAsiaTheme="minorEastAsia"/>
                <w:sz w:val="18"/>
                <w:szCs w:val="18"/>
                <w:vertAlign w:val="baseline"/>
              </w:rPr>
              <w:sym w:font="Wingdings 2" w:char="00A3"/>
            </w:r>
            <w:r>
              <w:rPr>
                <w:rFonts w:hint="eastAsia"/>
                <w:sz w:val="18"/>
                <w:szCs w:val="18"/>
                <w:vertAlign w:val="baseline"/>
                <w:lang w:eastAsia="zh-CN"/>
              </w:rPr>
              <w:t>集佳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eastAsiaTheme="minorEastAsia"/>
                <w:sz w:val="18"/>
                <w:szCs w:val="18"/>
                <w:vertAlign w:val="baseline"/>
              </w:rPr>
              <w:t xml:space="preserve"> □</w:t>
            </w:r>
            <w:r>
              <w:rPr>
                <w:rFonts w:hint="eastAsia"/>
                <w:sz w:val="18"/>
                <w:szCs w:val="18"/>
                <w:vertAlign w:val="baseline"/>
                <w:lang w:eastAsia="zh-CN"/>
              </w:rPr>
              <w:t>德恒</w:t>
            </w:r>
            <w:r>
              <w:rPr>
                <w:rFonts w:hint="eastAsia" w:asciiTheme="minorHAnsi" w:eastAsiaTheme="minorEastAsia"/>
                <w:sz w:val="18"/>
                <w:szCs w:val="18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eastAsiaTheme="minorEastAsia"/>
                <w:sz w:val="18"/>
                <w:szCs w:val="18"/>
                <w:vertAlign w:val="baseline"/>
              </w:rPr>
              <w:t xml:space="preserve"> 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eastAsiaTheme="minorEastAsia"/>
                <w:sz w:val="18"/>
                <w:szCs w:val="18"/>
                <w:vertAlign w:val="baseline"/>
              </w:rPr>
              <w:t>□</w:t>
            </w:r>
            <w:r>
              <w:rPr>
                <w:rFonts w:hint="eastAsia"/>
                <w:sz w:val="18"/>
                <w:szCs w:val="18"/>
                <w:vertAlign w:val="baseline"/>
                <w:lang w:eastAsia="zh-CN"/>
              </w:rPr>
              <w:t>盈科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eastAsiaTheme="minorEastAsia"/>
                <w:sz w:val="18"/>
                <w:szCs w:val="18"/>
                <w:vertAlign w:val="baseline"/>
              </w:rPr>
              <w:sym w:font="Wingdings 2" w:char="00A3"/>
            </w:r>
            <w:r>
              <w:rPr>
                <w:rFonts w:hint="eastAsia" w:eastAsiaTheme="minorEastAsia"/>
                <w:sz w:val="18"/>
                <w:szCs w:val="18"/>
                <w:vertAlign w:val="baseline"/>
              </w:rPr>
              <w:t>其他：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</w:rPr>
              <w:t>___</w:t>
            </w:r>
            <w:r>
              <w:rPr>
                <w:rFonts w:hint="eastAsia" w:eastAsiaTheme="minorEastAsia"/>
                <w:sz w:val="18"/>
                <w:szCs w:val="18"/>
                <w:vertAlign w:val="baseline"/>
              </w:rPr>
              <w:t xml:space="preserve"> </w:t>
            </w:r>
          </w:p>
        </w:tc>
      </w:tr>
      <w:tr w14:paraId="7F38D800">
        <w:trPr>
          <w:trHeight w:val="791" w:hRule="atLeast"/>
        </w:trPr>
        <w:tc>
          <w:tcPr>
            <w:tcW w:w="848" w:type="pct"/>
            <w:vMerge w:val="continue"/>
            <w:vAlign w:val="center"/>
          </w:tcPr>
          <w:p w14:paraId="7846CBEA">
            <w:pPr>
              <w:jc w:val="left"/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676" w:type="pct"/>
            <w:vAlign w:val="center"/>
          </w:tcPr>
          <w:p w14:paraId="0160CDDB">
            <w:pPr>
              <w:jc w:val="left"/>
              <w:rPr>
                <w:rFonts w:hint="eastAsia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eastAsia="zh-CN"/>
              </w:rPr>
              <w:t>国内律所海外分支机构</w:t>
            </w:r>
          </w:p>
        </w:tc>
        <w:tc>
          <w:tcPr>
            <w:tcW w:w="3474" w:type="pct"/>
            <w:gridSpan w:val="5"/>
            <w:vAlign w:val="center"/>
          </w:tcPr>
          <w:p w14:paraId="24D94C3E">
            <w:pPr>
              <w:jc w:val="left"/>
              <w:rPr>
                <w:rFonts w:hint="eastAsia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eastAsiaTheme="minorEastAsia"/>
                <w:sz w:val="18"/>
                <w:szCs w:val="18"/>
                <w:vertAlign w:val="baseline"/>
              </w:rPr>
              <w:sym w:font="Wingdings 2" w:char="00A3"/>
            </w:r>
            <w:r>
              <w:rPr>
                <w:rFonts w:hint="eastAsia"/>
                <w:sz w:val="18"/>
                <w:szCs w:val="18"/>
                <w:vertAlign w:val="baseline"/>
                <w:lang w:eastAsia="zh-CN"/>
              </w:rPr>
              <w:t>金杜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eastAsiaTheme="minorEastAsia"/>
                <w:sz w:val="18"/>
                <w:szCs w:val="18"/>
                <w:vertAlign w:val="baseline"/>
              </w:rPr>
              <w:t xml:space="preserve"> □</w:t>
            </w:r>
            <w:r>
              <w:rPr>
                <w:rFonts w:hint="eastAsia"/>
                <w:sz w:val="18"/>
                <w:szCs w:val="18"/>
                <w:vertAlign w:val="baseline"/>
                <w:lang w:eastAsia="zh-CN"/>
              </w:rPr>
              <w:t>贸促会</w:t>
            </w:r>
            <w:r>
              <w:rPr>
                <w:rFonts w:hint="eastAsia" w:asciiTheme="minorHAnsi" w:eastAsiaTheme="minorEastAsia"/>
                <w:sz w:val="18"/>
                <w:szCs w:val="18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eastAsiaTheme="minorEastAsia"/>
                <w:sz w:val="18"/>
                <w:szCs w:val="18"/>
                <w:vertAlign w:val="baseline"/>
              </w:rPr>
              <w:t>□</w:t>
            </w:r>
            <w:r>
              <w:rPr>
                <w:rFonts w:hint="eastAsia"/>
                <w:sz w:val="18"/>
                <w:szCs w:val="18"/>
                <w:vertAlign w:val="baseline"/>
                <w:lang w:eastAsia="zh-CN"/>
              </w:rPr>
              <w:t>港专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eastAsiaTheme="minorEastAsia"/>
                <w:sz w:val="18"/>
                <w:szCs w:val="18"/>
                <w:vertAlign w:val="baseline"/>
              </w:rPr>
              <w:t xml:space="preserve"> □</w:t>
            </w:r>
            <w:r>
              <w:rPr>
                <w:rFonts w:hint="eastAsia"/>
                <w:sz w:val="18"/>
                <w:szCs w:val="18"/>
                <w:vertAlign w:val="baseline"/>
                <w:lang w:eastAsia="zh-CN"/>
              </w:rPr>
              <w:t>柳沈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eastAsiaTheme="minorEastAsia"/>
                <w:sz w:val="18"/>
                <w:szCs w:val="18"/>
                <w:vertAlign w:val="baseline"/>
              </w:rPr>
              <w:t>□</w:t>
            </w:r>
            <w:r>
              <w:rPr>
                <w:rFonts w:hint="eastAsia"/>
                <w:sz w:val="18"/>
                <w:szCs w:val="18"/>
                <w:vertAlign w:val="baseline"/>
                <w:lang w:eastAsia="zh-CN"/>
              </w:rPr>
              <w:t>中伦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eastAsiaTheme="minorEastAsia"/>
                <w:sz w:val="18"/>
                <w:szCs w:val="18"/>
                <w:vertAlign w:val="baseline"/>
              </w:rPr>
              <w:t>□</w:t>
            </w:r>
            <w:r>
              <w:rPr>
                <w:rFonts w:hint="eastAsia"/>
                <w:sz w:val="18"/>
                <w:szCs w:val="18"/>
                <w:vertAlign w:val="baseline"/>
                <w:lang w:eastAsia="zh-CN"/>
              </w:rPr>
              <w:t>方达</w:t>
            </w:r>
          </w:p>
          <w:p w14:paraId="2E898D1B">
            <w:pPr>
              <w:jc w:val="left"/>
              <w:rPr>
                <w:rFonts w:hint="eastAsia" w:eastAsiaTheme="minorEastAsia"/>
                <w:sz w:val="18"/>
                <w:szCs w:val="18"/>
                <w:vertAlign w:val="baseline"/>
              </w:rPr>
            </w:pPr>
            <w:r>
              <w:rPr>
                <w:rFonts w:hint="eastAsia" w:eastAsiaTheme="minorEastAsia"/>
                <w:sz w:val="18"/>
                <w:szCs w:val="18"/>
                <w:vertAlign w:val="baseline"/>
              </w:rPr>
              <w:sym w:font="Wingdings 2" w:char="00A3"/>
            </w:r>
            <w:r>
              <w:rPr>
                <w:rFonts w:hint="eastAsia"/>
                <w:sz w:val="18"/>
                <w:szCs w:val="18"/>
                <w:vertAlign w:val="baseline"/>
                <w:lang w:eastAsia="zh-CN"/>
              </w:rPr>
              <w:t>集佳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eastAsiaTheme="minorEastAsia"/>
                <w:sz w:val="18"/>
                <w:szCs w:val="18"/>
                <w:vertAlign w:val="baseline"/>
              </w:rPr>
              <w:t xml:space="preserve"> □</w:t>
            </w:r>
            <w:r>
              <w:rPr>
                <w:rFonts w:hint="eastAsia"/>
                <w:sz w:val="18"/>
                <w:szCs w:val="18"/>
                <w:vertAlign w:val="baseline"/>
                <w:lang w:eastAsia="zh-CN"/>
              </w:rPr>
              <w:t>德恒</w:t>
            </w:r>
            <w:r>
              <w:rPr>
                <w:rFonts w:hint="eastAsia" w:asciiTheme="minorHAnsi" w:eastAsiaTheme="minorEastAsia"/>
                <w:sz w:val="18"/>
                <w:szCs w:val="18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eastAsiaTheme="minorEastAsia"/>
                <w:sz w:val="18"/>
                <w:szCs w:val="18"/>
                <w:vertAlign w:val="baseline"/>
              </w:rPr>
              <w:t xml:space="preserve"> 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eastAsiaTheme="minorEastAsia"/>
                <w:sz w:val="18"/>
                <w:szCs w:val="18"/>
                <w:vertAlign w:val="baseline"/>
              </w:rPr>
              <w:t>□</w:t>
            </w:r>
            <w:r>
              <w:rPr>
                <w:rFonts w:hint="eastAsia"/>
                <w:sz w:val="18"/>
                <w:szCs w:val="18"/>
                <w:vertAlign w:val="baseline"/>
                <w:lang w:eastAsia="zh-CN"/>
              </w:rPr>
              <w:t>盈科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eastAsiaTheme="minorEastAsia"/>
                <w:sz w:val="18"/>
                <w:szCs w:val="18"/>
                <w:vertAlign w:val="baseline"/>
              </w:rPr>
              <w:sym w:font="Wingdings 2" w:char="00A3"/>
            </w:r>
            <w:r>
              <w:rPr>
                <w:rFonts w:hint="eastAsia" w:eastAsiaTheme="minorEastAsia"/>
                <w:sz w:val="18"/>
                <w:szCs w:val="18"/>
                <w:vertAlign w:val="baseline"/>
              </w:rPr>
              <w:t>其他：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</w:rPr>
              <w:t>___</w:t>
            </w:r>
            <w:r>
              <w:rPr>
                <w:rFonts w:hint="eastAsia" w:eastAsiaTheme="minorEastAsia"/>
                <w:sz w:val="18"/>
                <w:szCs w:val="18"/>
                <w:vertAlign w:val="baseline"/>
              </w:rPr>
              <w:t xml:space="preserve"> </w:t>
            </w:r>
          </w:p>
        </w:tc>
      </w:tr>
      <w:tr w14:paraId="6568A046">
        <w:trPr>
          <w:trHeight w:val="791" w:hRule="atLeast"/>
        </w:trPr>
        <w:tc>
          <w:tcPr>
            <w:tcW w:w="848" w:type="pct"/>
            <w:vMerge w:val="continue"/>
            <w:vAlign w:val="center"/>
          </w:tcPr>
          <w:p w14:paraId="2132B919">
            <w:pPr>
              <w:jc w:val="left"/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676" w:type="pct"/>
            <w:vAlign w:val="center"/>
          </w:tcPr>
          <w:p w14:paraId="46B72A33">
            <w:pPr>
              <w:jc w:val="left"/>
              <w:rPr>
                <w:rFonts w:hint="eastAsia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eastAsia="zh-CN"/>
              </w:rPr>
              <w:t>海外律所</w:t>
            </w:r>
          </w:p>
        </w:tc>
        <w:tc>
          <w:tcPr>
            <w:tcW w:w="3474" w:type="pct"/>
            <w:gridSpan w:val="5"/>
            <w:vAlign w:val="center"/>
          </w:tcPr>
          <w:p w14:paraId="1088D7B3">
            <w:pPr>
              <w:jc w:val="left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eastAsiaTheme="minorEastAsia"/>
                <w:sz w:val="18"/>
                <w:szCs w:val="18"/>
                <w:vertAlign w:val="baseline"/>
              </w:rPr>
              <w:sym w:font="Wingdings 2" w:char="00A3"/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 xml:space="preserve">(美国)Kirkland &amp; Ellis  </w:t>
            </w:r>
            <w:r>
              <w:rPr>
                <w:rFonts w:hint="eastAsia" w:eastAsiaTheme="minorEastAsia"/>
                <w:sz w:val="18"/>
                <w:szCs w:val="18"/>
                <w:vertAlign w:val="baseline"/>
              </w:rPr>
              <w:sym w:font="Wingdings 2" w:char="00A3"/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 xml:space="preserve">(欧洲)Hogan Lovells  </w:t>
            </w:r>
            <w:r>
              <w:rPr>
                <w:rFonts w:hint="eastAsia" w:eastAsiaTheme="minorEastAsia"/>
                <w:sz w:val="18"/>
                <w:szCs w:val="18"/>
                <w:vertAlign w:val="baseline"/>
              </w:rPr>
              <w:sym w:font="Wingdings 2" w:char="00A3"/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 xml:space="preserve">(日本)AMT </w:t>
            </w:r>
          </w:p>
          <w:p w14:paraId="08B8270E">
            <w:pPr>
              <w:jc w:val="left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eastAsiaTheme="minorEastAsia"/>
                <w:sz w:val="18"/>
                <w:szCs w:val="18"/>
                <w:vertAlign w:val="baseline"/>
              </w:rPr>
              <w:sym w:font="Wingdings 2" w:char="00A3"/>
            </w:r>
            <w:r>
              <w:rPr>
                <w:rFonts w:hint="eastAsia" w:eastAsiaTheme="minorEastAsia"/>
                <w:sz w:val="18"/>
                <w:szCs w:val="18"/>
                <w:vertAlign w:val="baseline"/>
              </w:rPr>
              <w:t>其他</w:t>
            </w:r>
            <w:r>
              <w:rPr>
                <w:rFonts w:hint="eastAsia"/>
                <w:sz w:val="18"/>
                <w:szCs w:val="18"/>
                <w:vertAlign w:val="baseline"/>
                <w:lang w:eastAsia="zh-CN"/>
              </w:rPr>
              <w:t>：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</w:rPr>
              <w:t>___</w:t>
            </w:r>
          </w:p>
        </w:tc>
      </w:tr>
      <w:tr w14:paraId="68889EAF">
        <w:trPr>
          <w:trHeight w:val="791" w:hRule="atLeast"/>
        </w:trPr>
        <w:tc>
          <w:tcPr>
            <w:tcW w:w="848" w:type="pct"/>
            <w:vMerge w:val="continue"/>
            <w:vAlign w:val="center"/>
          </w:tcPr>
          <w:p w14:paraId="4D73A661">
            <w:pPr>
              <w:jc w:val="left"/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676" w:type="pct"/>
            <w:vAlign w:val="center"/>
          </w:tcPr>
          <w:p w14:paraId="00801A9C">
            <w:pPr>
              <w:jc w:val="left"/>
              <w:rPr>
                <w:rFonts w:hint="eastAsia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eastAsia="zh-CN"/>
              </w:rPr>
              <w:t>其他合作律师或律师团队</w:t>
            </w:r>
          </w:p>
        </w:tc>
        <w:tc>
          <w:tcPr>
            <w:tcW w:w="3474" w:type="pct"/>
            <w:gridSpan w:val="5"/>
            <w:vAlign w:val="center"/>
          </w:tcPr>
          <w:p w14:paraId="49EEDD09">
            <w:pPr>
              <w:jc w:val="left"/>
              <w:rPr>
                <w:rFonts w:hint="eastAsia" w:eastAsiaTheme="minorEastAsia"/>
                <w:sz w:val="18"/>
                <w:szCs w:val="18"/>
                <w:vertAlign w:val="baseline"/>
              </w:rPr>
            </w:pPr>
          </w:p>
        </w:tc>
      </w:tr>
      <w:tr w14:paraId="348C2656">
        <w:trPr>
          <w:trHeight w:val="361" w:hRule="atLeast"/>
        </w:trPr>
        <w:tc>
          <w:tcPr>
            <w:tcW w:w="5000" w:type="pct"/>
            <w:gridSpan w:val="7"/>
            <w:vAlign w:val="center"/>
          </w:tcPr>
          <w:p w14:paraId="3E40988D">
            <w:pPr>
              <w:jc w:val="left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eastAsia="zh-CN"/>
              </w:rPr>
              <w:t>三、涉外法律服务需求</w:t>
            </w:r>
          </w:p>
        </w:tc>
      </w:tr>
      <w:tr w14:paraId="7B03A7CB">
        <w:trPr>
          <w:trHeight w:val="678" w:hRule="atLeast"/>
        </w:trPr>
        <w:tc>
          <w:tcPr>
            <w:tcW w:w="848" w:type="pct"/>
            <w:vMerge w:val="restart"/>
            <w:vAlign w:val="center"/>
          </w:tcPr>
          <w:p w14:paraId="7A2C3D19">
            <w:pPr>
              <w:jc w:val="left"/>
              <w:rPr>
                <w:rFonts w:hint="eastAsia" w:eastAsiaTheme="minorEastAsia"/>
                <w:sz w:val="21"/>
                <w:szCs w:val="21"/>
                <w:vertAlign w:val="baseline"/>
              </w:rPr>
            </w:pPr>
            <w:r>
              <w:rPr>
                <w:rFonts w:hint="eastAsia" w:eastAsiaTheme="minorEastAsia"/>
                <w:sz w:val="21"/>
                <w:szCs w:val="21"/>
                <w:vertAlign w:val="baseline"/>
              </w:rPr>
              <w:t>专利法律服务需求类型</w:t>
            </w:r>
          </w:p>
        </w:tc>
        <w:tc>
          <w:tcPr>
            <w:tcW w:w="676" w:type="pct"/>
            <w:vAlign w:val="center"/>
          </w:tcPr>
          <w:p w14:paraId="3C477392">
            <w:pPr>
              <w:jc w:val="left"/>
              <w:rPr>
                <w:rFonts w:hint="eastAsia" w:eastAsiaTheme="minorEastAsia"/>
                <w:sz w:val="18"/>
                <w:szCs w:val="18"/>
                <w:vertAlign w:val="baseline"/>
              </w:rPr>
            </w:pPr>
            <w:r>
              <w:rPr>
                <w:rFonts w:hint="eastAsia" w:eastAsiaTheme="minorEastAsia"/>
                <w:sz w:val="18"/>
                <w:szCs w:val="18"/>
                <w:vertAlign w:val="baseline"/>
              </w:rPr>
              <w:t>申请布局</w:t>
            </w:r>
          </w:p>
        </w:tc>
        <w:tc>
          <w:tcPr>
            <w:tcW w:w="3474" w:type="pct"/>
            <w:gridSpan w:val="5"/>
            <w:vAlign w:val="center"/>
          </w:tcPr>
          <w:p w14:paraId="35B03209">
            <w:pPr>
              <w:jc w:val="left"/>
              <w:rPr>
                <w:rFonts w:hint="eastAsia" w:eastAsiaTheme="minorEastAsia"/>
                <w:sz w:val="18"/>
                <w:szCs w:val="18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</w:rPr>
              <w:t>□涉外专利战略布局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</w:rPr>
              <w:t xml:space="preserve"> □涉外专利申请 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</w:rPr>
              <w:t xml:space="preserve">专利自由实施（FTO）等检索分析 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</w:rPr>
              <w:t>□标准必要专利布局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</w:rPr>
              <w:t xml:space="preserve"> □其他：</w:t>
            </w:r>
            <w:r>
              <w:rPr>
                <w:rFonts w:hint="eastAsia"/>
                <w:sz w:val="18"/>
                <w:szCs w:val="18"/>
                <w:u w:val="single"/>
              </w:rPr>
              <w:t xml:space="preserve">    </w:t>
            </w:r>
            <w:r>
              <w:rPr>
                <w:rFonts w:hint="eastAsia" w:eastAsiaTheme="minorEastAsia"/>
                <w:sz w:val="18"/>
                <w:szCs w:val="18"/>
                <w:vertAlign w:val="baseline"/>
              </w:rPr>
              <w:t xml:space="preserve">     </w:t>
            </w:r>
          </w:p>
        </w:tc>
      </w:tr>
      <w:tr w14:paraId="4DF2ABB1">
        <w:trPr>
          <w:trHeight w:val="915" w:hRule="atLeast"/>
        </w:trPr>
        <w:tc>
          <w:tcPr>
            <w:tcW w:w="848" w:type="pct"/>
            <w:vMerge w:val="continue"/>
            <w:vAlign w:val="center"/>
          </w:tcPr>
          <w:p w14:paraId="3F1F0A1D">
            <w:pPr>
              <w:jc w:val="left"/>
              <w:rPr>
                <w:rFonts w:hint="eastAsia" w:eastAsiaTheme="minorEastAsia"/>
                <w:sz w:val="21"/>
                <w:szCs w:val="21"/>
                <w:vertAlign w:val="baseline"/>
              </w:rPr>
            </w:pPr>
          </w:p>
        </w:tc>
        <w:tc>
          <w:tcPr>
            <w:tcW w:w="676" w:type="pct"/>
            <w:vAlign w:val="center"/>
          </w:tcPr>
          <w:p w14:paraId="50B1F4DF">
            <w:pPr>
              <w:jc w:val="left"/>
              <w:rPr>
                <w:rFonts w:hint="eastAsia" w:eastAsiaTheme="minorEastAsia"/>
                <w:sz w:val="18"/>
                <w:szCs w:val="18"/>
                <w:vertAlign w:val="baseline"/>
              </w:rPr>
            </w:pPr>
            <w:r>
              <w:rPr>
                <w:rFonts w:hint="eastAsia" w:eastAsiaTheme="minorEastAsia"/>
                <w:sz w:val="18"/>
                <w:szCs w:val="18"/>
                <w:vertAlign w:val="baseline"/>
              </w:rPr>
              <w:t>专利运营</w:t>
            </w:r>
          </w:p>
        </w:tc>
        <w:tc>
          <w:tcPr>
            <w:tcW w:w="3474" w:type="pct"/>
            <w:gridSpan w:val="5"/>
            <w:vAlign w:val="center"/>
          </w:tcPr>
          <w:p w14:paraId="6345ED39">
            <w:pPr>
              <w:jc w:val="left"/>
              <w:rPr>
                <w:rFonts w:hint="eastAsia" w:eastAsiaTheme="minorEastAsia"/>
                <w:sz w:val="18"/>
                <w:szCs w:val="18"/>
                <w:vertAlign w:val="baseline"/>
              </w:rPr>
            </w:pPr>
            <w:r>
              <w:rPr>
                <w:rFonts w:hint="eastAsia" w:eastAsiaTheme="minorEastAsia"/>
                <w:sz w:val="18"/>
                <w:szCs w:val="18"/>
                <w:vertAlign w:val="baseline"/>
              </w:rPr>
              <w:sym w:font="Wingdings 2" w:char="00A3"/>
            </w:r>
            <w:r>
              <w:rPr>
                <w:rFonts w:hint="eastAsia" w:eastAsiaTheme="minorEastAsia"/>
                <w:sz w:val="18"/>
                <w:szCs w:val="18"/>
                <w:vertAlign w:val="baseline"/>
              </w:rPr>
              <w:t>涉外专利转让</w:t>
            </w:r>
            <w:r>
              <w:rPr>
                <w:rFonts w:hint="eastAsia" w:asciiTheme="minorHAnsi" w:eastAsiaTheme="minorEastAsia"/>
                <w:sz w:val="18"/>
                <w:szCs w:val="1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eastAsiaTheme="minorEastAsia"/>
                <w:sz w:val="18"/>
                <w:szCs w:val="18"/>
                <w:vertAlign w:val="baseline"/>
              </w:rPr>
              <w:t xml:space="preserve"> □涉外专利许可</w:t>
            </w:r>
            <w:r>
              <w:rPr>
                <w:rFonts w:hint="eastAsia" w:asciiTheme="minorHAnsi" w:eastAsiaTheme="minorEastAsia"/>
                <w:sz w:val="18"/>
                <w:szCs w:val="1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eastAsiaTheme="minorEastAsia"/>
                <w:sz w:val="18"/>
                <w:szCs w:val="18"/>
                <w:vertAlign w:val="baseline"/>
              </w:rPr>
              <w:t xml:space="preserve"> □涉外专利质押 </w:t>
            </w:r>
          </w:p>
          <w:p w14:paraId="02D6500D">
            <w:pPr>
              <w:jc w:val="left"/>
              <w:rPr>
                <w:rFonts w:hint="eastAsia" w:eastAsia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eastAsiaTheme="minorEastAsia"/>
                <w:sz w:val="18"/>
                <w:szCs w:val="18"/>
                <w:vertAlign w:val="baseline"/>
              </w:rPr>
              <w:t>□涉外技术交易</w:t>
            </w:r>
            <w:r>
              <w:rPr>
                <w:rFonts w:hint="eastAsia" w:asciiTheme="minorHAnsi" w:eastAsiaTheme="minorEastAsia"/>
                <w:sz w:val="18"/>
                <w:szCs w:val="1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eastAsiaTheme="minorEastAsia"/>
                <w:sz w:val="18"/>
                <w:szCs w:val="18"/>
                <w:vertAlign w:val="baseline"/>
              </w:rPr>
              <w:t xml:space="preserve"> □专利池建设运营 </w:t>
            </w:r>
            <w:r>
              <w:rPr>
                <w:rFonts w:hint="eastAsia" w:asciiTheme="minorHAnsi" w:eastAsiaTheme="minorEastAsia"/>
                <w:sz w:val="18"/>
                <w:szCs w:val="18"/>
                <w:vertAlign w:val="baseline"/>
                <w:lang w:val="en-US" w:eastAsia="zh-CN"/>
              </w:rPr>
              <w:t xml:space="preserve"> </w:t>
            </w:r>
          </w:p>
          <w:p w14:paraId="5E084DC1">
            <w:pPr>
              <w:jc w:val="left"/>
              <w:rPr>
                <w:rFonts w:hint="eastAsia" w:eastAsiaTheme="minorEastAsia"/>
                <w:sz w:val="18"/>
                <w:szCs w:val="18"/>
                <w:vertAlign w:val="baseline"/>
              </w:rPr>
            </w:pPr>
            <w:r>
              <w:rPr>
                <w:rFonts w:hint="eastAsia" w:eastAsiaTheme="minorEastAsia"/>
                <w:sz w:val="18"/>
                <w:szCs w:val="18"/>
                <w:vertAlign w:val="baseline"/>
              </w:rPr>
              <w:t xml:space="preserve">□标准必要专利许可 </w:t>
            </w:r>
            <w:r>
              <w:rPr>
                <w:rFonts w:hint="eastAsia" w:asciiTheme="minorHAnsi" w:eastAsiaTheme="minorEastAsia"/>
                <w:sz w:val="18"/>
                <w:szCs w:val="1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eastAsiaTheme="minorEastAsia"/>
                <w:sz w:val="18"/>
                <w:szCs w:val="18"/>
                <w:vertAlign w:val="baseline"/>
              </w:rPr>
              <w:sym w:font="Wingdings 2" w:char="00A3"/>
            </w:r>
            <w:r>
              <w:rPr>
                <w:rFonts w:hint="eastAsia" w:eastAsiaTheme="minorEastAsia"/>
                <w:sz w:val="18"/>
                <w:szCs w:val="18"/>
                <w:vertAlign w:val="baseline"/>
              </w:rPr>
              <w:t>其他：</w:t>
            </w:r>
            <w:r>
              <w:rPr>
                <w:rFonts w:hint="eastAsia"/>
                <w:sz w:val="18"/>
                <w:szCs w:val="18"/>
                <w:u w:val="single"/>
              </w:rPr>
              <w:t xml:space="preserve">    </w:t>
            </w:r>
            <w:r>
              <w:rPr>
                <w:rFonts w:hint="eastAsia" w:eastAsiaTheme="minorEastAsia"/>
                <w:sz w:val="18"/>
                <w:szCs w:val="18"/>
                <w:vertAlign w:val="baseline"/>
              </w:rPr>
              <w:t xml:space="preserve">      </w:t>
            </w:r>
          </w:p>
        </w:tc>
      </w:tr>
      <w:tr w14:paraId="3E0CDA0A">
        <w:trPr>
          <w:trHeight w:val="561" w:hRule="atLeast"/>
        </w:trPr>
        <w:tc>
          <w:tcPr>
            <w:tcW w:w="848" w:type="pct"/>
            <w:vMerge w:val="continue"/>
            <w:vAlign w:val="center"/>
          </w:tcPr>
          <w:p w14:paraId="7CE5F59D">
            <w:pPr>
              <w:jc w:val="left"/>
              <w:rPr>
                <w:rFonts w:hint="eastAsia" w:eastAsiaTheme="minorEastAsia"/>
                <w:sz w:val="21"/>
                <w:szCs w:val="21"/>
                <w:vertAlign w:val="baseline"/>
              </w:rPr>
            </w:pPr>
          </w:p>
        </w:tc>
        <w:tc>
          <w:tcPr>
            <w:tcW w:w="676" w:type="pct"/>
            <w:vAlign w:val="center"/>
          </w:tcPr>
          <w:p w14:paraId="12C594F6">
            <w:pPr>
              <w:jc w:val="left"/>
              <w:rPr>
                <w:rFonts w:hint="eastAsia" w:eastAsiaTheme="minorEastAsia"/>
                <w:sz w:val="18"/>
                <w:szCs w:val="18"/>
                <w:vertAlign w:val="baseline"/>
              </w:rPr>
            </w:pPr>
            <w:r>
              <w:rPr>
                <w:rFonts w:hint="eastAsia" w:eastAsiaTheme="minorEastAsia"/>
                <w:sz w:val="18"/>
                <w:szCs w:val="18"/>
                <w:vertAlign w:val="baseline"/>
              </w:rPr>
              <w:t>合规管理</w:t>
            </w:r>
          </w:p>
        </w:tc>
        <w:tc>
          <w:tcPr>
            <w:tcW w:w="3474" w:type="pct"/>
            <w:gridSpan w:val="5"/>
            <w:vAlign w:val="center"/>
          </w:tcPr>
          <w:p w14:paraId="6D703D98">
            <w:pPr>
              <w:jc w:val="left"/>
              <w:rPr>
                <w:rFonts w:hint="eastAsia" w:eastAsiaTheme="minorEastAsia"/>
                <w:sz w:val="18"/>
                <w:szCs w:val="18"/>
                <w:vertAlign w:val="baseline"/>
              </w:rPr>
            </w:pPr>
            <w:r>
              <w:rPr>
                <w:rFonts w:hint="eastAsia" w:eastAsiaTheme="minorEastAsia"/>
                <w:sz w:val="18"/>
                <w:szCs w:val="18"/>
                <w:vertAlign w:val="baseline"/>
              </w:rPr>
              <w:t>□跨境技术交易合规</w:t>
            </w:r>
            <w:r>
              <w:rPr>
                <w:rFonts w:hint="eastAsia" w:asciiTheme="minorHAnsi" w:eastAsiaTheme="minorEastAsia"/>
                <w:sz w:val="18"/>
                <w:szCs w:val="1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eastAsiaTheme="minorEastAsia"/>
                <w:sz w:val="18"/>
                <w:szCs w:val="18"/>
                <w:vertAlign w:val="baseline"/>
              </w:rPr>
              <w:t xml:space="preserve"> □构建海外合规管理体系 </w:t>
            </w:r>
            <w:r>
              <w:rPr>
                <w:rFonts w:hint="eastAsia" w:asciiTheme="minorHAnsi" w:eastAsiaTheme="minorEastAsia"/>
                <w:sz w:val="18"/>
                <w:szCs w:val="1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eastAsiaTheme="minorEastAsia"/>
                <w:sz w:val="18"/>
                <w:szCs w:val="18"/>
                <w:vertAlign w:val="baseline"/>
              </w:rPr>
              <w:t>□风险评估及管理</w:t>
            </w:r>
            <w:r>
              <w:rPr>
                <w:rFonts w:hint="eastAsia" w:asciiTheme="minorHAnsi" w:eastAsiaTheme="minorEastAsia"/>
                <w:sz w:val="18"/>
                <w:szCs w:val="1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eastAsiaTheme="minorEastAsia"/>
                <w:sz w:val="18"/>
                <w:szCs w:val="18"/>
                <w:vertAlign w:val="baseline"/>
              </w:rPr>
              <w:t xml:space="preserve"> □其他：</w:t>
            </w:r>
            <w:r>
              <w:rPr>
                <w:rFonts w:hint="eastAsia"/>
                <w:sz w:val="18"/>
                <w:szCs w:val="18"/>
                <w:u w:val="single"/>
              </w:rPr>
              <w:t xml:space="preserve">    </w:t>
            </w:r>
            <w:r>
              <w:rPr>
                <w:rFonts w:hint="eastAsia" w:eastAsiaTheme="minorEastAsia"/>
                <w:sz w:val="18"/>
                <w:szCs w:val="18"/>
                <w:vertAlign w:val="baseline"/>
              </w:rPr>
              <w:t xml:space="preserve">       </w:t>
            </w:r>
          </w:p>
        </w:tc>
      </w:tr>
      <w:tr w14:paraId="70320DF5">
        <w:trPr>
          <w:trHeight w:val="561" w:hRule="atLeast"/>
        </w:trPr>
        <w:tc>
          <w:tcPr>
            <w:tcW w:w="848" w:type="pct"/>
            <w:vMerge w:val="continue"/>
            <w:vAlign w:val="center"/>
          </w:tcPr>
          <w:p w14:paraId="5C706EA6">
            <w:pPr>
              <w:jc w:val="left"/>
              <w:rPr>
                <w:rFonts w:hint="eastAsia" w:eastAsiaTheme="minorEastAsia"/>
                <w:sz w:val="21"/>
                <w:szCs w:val="21"/>
                <w:vertAlign w:val="baseline"/>
              </w:rPr>
            </w:pPr>
          </w:p>
        </w:tc>
        <w:tc>
          <w:tcPr>
            <w:tcW w:w="676" w:type="pct"/>
            <w:vAlign w:val="center"/>
          </w:tcPr>
          <w:p w14:paraId="3A16F997">
            <w:pPr>
              <w:jc w:val="left"/>
              <w:rPr>
                <w:rFonts w:hint="eastAsia" w:eastAsiaTheme="minorEastAsia"/>
                <w:sz w:val="18"/>
                <w:szCs w:val="18"/>
                <w:vertAlign w:val="baseline"/>
              </w:rPr>
            </w:pPr>
            <w:r>
              <w:rPr>
                <w:rFonts w:hint="eastAsia" w:eastAsiaTheme="minorEastAsia"/>
                <w:sz w:val="18"/>
                <w:szCs w:val="18"/>
                <w:vertAlign w:val="baseline"/>
              </w:rPr>
              <w:t>纠纷应对</w:t>
            </w:r>
          </w:p>
        </w:tc>
        <w:tc>
          <w:tcPr>
            <w:tcW w:w="3474" w:type="pct"/>
            <w:gridSpan w:val="5"/>
            <w:vAlign w:val="center"/>
          </w:tcPr>
          <w:p w14:paraId="64DBE902">
            <w:pPr>
              <w:jc w:val="left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</w:rPr>
              <w:t xml:space="preserve">□涉外专利复审及无效 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  <w:t xml:space="preserve"> □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</w:rPr>
              <w:t>涉外专利侵权纠纷（诉讼或仲裁）</w:t>
            </w:r>
          </w:p>
          <w:p w14:paraId="5242A9E8">
            <w:pPr>
              <w:jc w:val="left"/>
              <w:rPr>
                <w:rFonts w:hint="eastAsia" w:eastAsiaTheme="minorEastAsia"/>
                <w:sz w:val="18"/>
                <w:szCs w:val="18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vertAlign w:val="baseline"/>
                <w:lang w:val="en-US" w:eastAsia="zh-CN"/>
              </w:rPr>
              <w:t>□标准必要专利诉讼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</w:rPr>
              <w:t xml:space="preserve">□应对337调查等相关贸易调查 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  <w:t xml:space="preserve"> □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</w:rPr>
              <w:t xml:space="preserve">应对海外海关执法 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  <w:t xml:space="preserve"> □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</w:rPr>
              <w:t xml:space="preserve">应对跨境电商投诉 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  <w:t xml:space="preserve"> □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</w:rPr>
              <w:t xml:space="preserve">应对海外参展临时禁令 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  <w:t xml:space="preserve"> □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</w:rPr>
              <w:t>其他：</w:t>
            </w:r>
            <w:r>
              <w:rPr>
                <w:rFonts w:hint="eastAsia"/>
                <w:sz w:val="18"/>
                <w:szCs w:val="18"/>
                <w:u w:val="single"/>
              </w:rPr>
              <w:t xml:space="preserve">    </w:t>
            </w:r>
            <w:r>
              <w:rPr>
                <w:rFonts w:hint="eastAsia" w:eastAsiaTheme="minorEastAsia"/>
                <w:sz w:val="18"/>
                <w:szCs w:val="18"/>
                <w:vertAlign w:val="baseline"/>
              </w:rPr>
              <w:t xml:space="preserve">     </w:t>
            </w:r>
          </w:p>
        </w:tc>
      </w:tr>
      <w:tr w14:paraId="3ED76B67">
        <w:trPr>
          <w:trHeight w:val="561" w:hRule="atLeast"/>
        </w:trPr>
        <w:tc>
          <w:tcPr>
            <w:tcW w:w="848" w:type="pct"/>
            <w:vAlign w:val="center"/>
          </w:tcPr>
          <w:p w14:paraId="611FDC5F">
            <w:pPr>
              <w:jc w:val="left"/>
              <w:rPr>
                <w:rFonts w:hint="eastAsia" w:eastAsiaTheme="minorEastAsia"/>
                <w:sz w:val="21"/>
                <w:szCs w:val="21"/>
                <w:vertAlign w:val="baseline"/>
              </w:rPr>
            </w:pPr>
            <w:r>
              <w:rPr>
                <w:rFonts w:hint="eastAsia" w:eastAsiaTheme="minorEastAsia"/>
                <w:sz w:val="21"/>
                <w:szCs w:val="21"/>
                <w:vertAlign w:val="baseline"/>
              </w:rPr>
              <w:t>其他类型法律服务需求类型</w:t>
            </w:r>
          </w:p>
        </w:tc>
        <w:tc>
          <w:tcPr>
            <w:tcW w:w="4151" w:type="pct"/>
            <w:gridSpan w:val="6"/>
            <w:vAlign w:val="center"/>
          </w:tcPr>
          <w:p w14:paraId="0199B193">
            <w:pPr>
              <w:jc w:val="left"/>
              <w:rPr>
                <w:rFonts w:hint="eastAsia" w:eastAsiaTheme="minorEastAsia"/>
                <w:sz w:val="18"/>
                <w:szCs w:val="18"/>
                <w:vertAlign w:val="baseline"/>
              </w:rPr>
            </w:pPr>
            <w:r>
              <w:rPr>
                <w:rFonts w:hint="eastAsia" w:eastAsiaTheme="minorEastAsia"/>
                <w:sz w:val="18"/>
                <w:szCs w:val="18"/>
                <w:vertAlign w:val="baseline"/>
              </w:rPr>
              <w:t xml:space="preserve">□涉外商标注册申请 </w:t>
            </w:r>
            <w:r>
              <w:rPr>
                <w:rFonts w:hint="eastAsia" w:asciiTheme="minorHAnsi" w:eastAsiaTheme="minorEastAsia"/>
                <w:sz w:val="18"/>
                <w:szCs w:val="18"/>
                <w:vertAlign w:val="baseline"/>
                <w:lang w:val="en-US" w:eastAsia="zh-CN"/>
              </w:rPr>
              <w:t xml:space="preserve"> □</w:t>
            </w:r>
            <w:r>
              <w:rPr>
                <w:rFonts w:hint="eastAsia" w:eastAsiaTheme="minorEastAsia"/>
                <w:sz w:val="18"/>
                <w:szCs w:val="18"/>
                <w:vertAlign w:val="baseline"/>
              </w:rPr>
              <w:t xml:space="preserve">涉外商标争议 </w:t>
            </w:r>
            <w:r>
              <w:rPr>
                <w:rFonts w:hint="eastAsia" w:asciiTheme="minorHAnsi" w:eastAsiaTheme="minorEastAsia"/>
                <w:sz w:val="18"/>
                <w:szCs w:val="18"/>
                <w:vertAlign w:val="baseline"/>
                <w:lang w:val="en-US" w:eastAsia="zh-CN"/>
              </w:rPr>
              <w:t xml:space="preserve"> □</w:t>
            </w:r>
            <w:r>
              <w:rPr>
                <w:rFonts w:hint="eastAsia" w:eastAsiaTheme="minorEastAsia"/>
                <w:sz w:val="18"/>
                <w:szCs w:val="18"/>
                <w:vertAlign w:val="baseline"/>
              </w:rPr>
              <w:t xml:space="preserve">涉外商标许可转让 </w:t>
            </w:r>
          </w:p>
          <w:p w14:paraId="19E63F51">
            <w:pPr>
              <w:jc w:val="left"/>
              <w:rPr>
                <w:rFonts w:hint="eastAsia" w:eastAsiaTheme="minorEastAsia"/>
                <w:sz w:val="18"/>
                <w:szCs w:val="18"/>
                <w:vertAlign w:val="baseline"/>
              </w:rPr>
            </w:pPr>
            <w:r>
              <w:rPr>
                <w:rFonts w:hint="eastAsia" w:eastAsiaTheme="minorEastAsia"/>
                <w:sz w:val="18"/>
                <w:szCs w:val="18"/>
                <w:vertAlign w:val="baseline"/>
              </w:rPr>
              <w:t xml:space="preserve">□涉外版权登记  □涉外版权争议 </w:t>
            </w:r>
            <w:r>
              <w:rPr>
                <w:rFonts w:hint="eastAsia" w:asciiTheme="minorHAnsi" w:eastAsiaTheme="minorEastAsia"/>
                <w:sz w:val="18"/>
                <w:szCs w:val="18"/>
                <w:vertAlign w:val="baseline"/>
                <w:lang w:val="en-US" w:eastAsia="zh-CN"/>
              </w:rPr>
              <w:t xml:space="preserve"> □</w:t>
            </w:r>
            <w:r>
              <w:rPr>
                <w:rFonts w:hint="eastAsia" w:eastAsiaTheme="minorEastAsia"/>
                <w:sz w:val="18"/>
                <w:szCs w:val="18"/>
                <w:vertAlign w:val="baseline"/>
              </w:rPr>
              <w:t xml:space="preserve">涉外版权许可转让 </w:t>
            </w:r>
          </w:p>
          <w:p w14:paraId="3E53FDA7">
            <w:pPr>
              <w:jc w:val="left"/>
              <w:rPr>
                <w:rFonts w:hint="eastAsia" w:eastAsiaTheme="minorEastAsia"/>
                <w:sz w:val="18"/>
                <w:szCs w:val="18"/>
                <w:vertAlign w:val="baseline"/>
              </w:rPr>
            </w:pPr>
            <w:r>
              <w:rPr>
                <w:rFonts w:hint="eastAsia" w:eastAsiaTheme="minorEastAsia"/>
                <w:sz w:val="18"/>
                <w:szCs w:val="18"/>
                <w:vertAlign w:val="baseline"/>
              </w:rPr>
              <w:t xml:space="preserve">□涉外商业秘密争议 </w:t>
            </w:r>
            <w:r>
              <w:rPr>
                <w:rFonts w:hint="eastAsia" w:asciiTheme="minorHAnsi" w:eastAsiaTheme="minorEastAsia"/>
                <w:sz w:val="18"/>
                <w:szCs w:val="18"/>
                <w:vertAlign w:val="baseline"/>
                <w:lang w:val="en-US" w:eastAsia="zh-CN"/>
              </w:rPr>
              <w:t xml:space="preserve"> □</w:t>
            </w:r>
            <w:r>
              <w:rPr>
                <w:rFonts w:hint="eastAsia" w:eastAsiaTheme="minorEastAsia"/>
                <w:sz w:val="18"/>
                <w:szCs w:val="18"/>
                <w:vertAlign w:val="baseline"/>
              </w:rPr>
              <w:t xml:space="preserve">涉外反垄断争议 </w:t>
            </w:r>
            <w:r>
              <w:rPr>
                <w:rFonts w:hint="eastAsia" w:asciiTheme="minorHAnsi" w:eastAsiaTheme="minorEastAsia"/>
                <w:sz w:val="18"/>
                <w:szCs w:val="18"/>
                <w:vertAlign w:val="baseline"/>
                <w:lang w:val="en-US" w:eastAsia="zh-CN"/>
              </w:rPr>
              <w:t xml:space="preserve"> □</w:t>
            </w:r>
            <w:r>
              <w:rPr>
                <w:rFonts w:hint="eastAsia" w:eastAsiaTheme="minorEastAsia"/>
                <w:sz w:val="18"/>
                <w:szCs w:val="18"/>
                <w:vertAlign w:val="baseline"/>
              </w:rPr>
              <w:t xml:space="preserve">涉外数据有关争议  </w:t>
            </w:r>
          </w:p>
          <w:p w14:paraId="4B7DB1CE">
            <w:pPr>
              <w:jc w:val="left"/>
              <w:rPr>
                <w:rFonts w:hint="eastAsia" w:eastAsiaTheme="minorEastAsia"/>
                <w:sz w:val="18"/>
                <w:szCs w:val="18"/>
                <w:vertAlign w:val="baseline"/>
              </w:rPr>
            </w:pPr>
            <w:r>
              <w:rPr>
                <w:rFonts w:hint="eastAsia" w:eastAsiaTheme="minorEastAsia"/>
                <w:sz w:val="18"/>
                <w:szCs w:val="18"/>
                <w:vertAlign w:val="baseline"/>
              </w:rPr>
              <w:t>□其他：</w:t>
            </w:r>
            <w:r>
              <w:rPr>
                <w:rFonts w:hint="eastAsia"/>
                <w:sz w:val="18"/>
                <w:szCs w:val="18"/>
                <w:u w:val="single"/>
              </w:rPr>
              <w:t xml:space="preserve">    </w:t>
            </w:r>
            <w:r>
              <w:rPr>
                <w:rFonts w:hint="eastAsia" w:eastAsiaTheme="minorEastAsia"/>
                <w:sz w:val="18"/>
                <w:szCs w:val="18"/>
                <w:vertAlign w:val="baseline"/>
              </w:rPr>
              <w:t xml:space="preserve">    </w:t>
            </w:r>
          </w:p>
        </w:tc>
      </w:tr>
      <w:tr w14:paraId="756393C3">
        <w:trPr>
          <w:trHeight w:val="561" w:hRule="atLeast"/>
        </w:trPr>
        <w:tc>
          <w:tcPr>
            <w:tcW w:w="848" w:type="pct"/>
            <w:vAlign w:val="center"/>
          </w:tcPr>
          <w:p w14:paraId="08702F93">
            <w:pPr>
              <w:jc w:val="left"/>
              <w:rPr>
                <w:rFonts w:hint="eastAsia" w:eastAsiaTheme="minorEastAsia"/>
                <w:sz w:val="21"/>
                <w:szCs w:val="21"/>
                <w:vertAlign w:val="baseline"/>
              </w:rPr>
            </w:pPr>
            <w:r>
              <w:rPr>
                <w:rFonts w:hint="eastAsia" w:eastAsiaTheme="minorEastAsia"/>
                <w:sz w:val="21"/>
                <w:szCs w:val="21"/>
                <w:vertAlign w:val="baseline"/>
              </w:rPr>
              <w:t>律师服务</w:t>
            </w:r>
          </w:p>
          <w:p w14:paraId="2C7C64B4">
            <w:pPr>
              <w:jc w:val="left"/>
              <w:rPr>
                <w:rFonts w:hint="eastAsia" w:eastAsiaTheme="minorEastAsia"/>
                <w:sz w:val="21"/>
                <w:szCs w:val="21"/>
                <w:vertAlign w:val="baseline"/>
              </w:rPr>
            </w:pPr>
            <w:r>
              <w:rPr>
                <w:rFonts w:hint="eastAsia" w:eastAsiaTheme="minorEastAsia"/>
                <w:sz w:val="21"/>
                <w:szCs w:val="21"/>
                <w:vertAlign w:val="baseline"/>
              </w:rPr>
              <w:t>偏好</w:t>
            </w:r>
          </w:p>
        </w:tc>
        <w:tc>
          <w:tcPr>
            <w:tcW w:w="4151" w:type="pct"/>
            <w:gridSpan w:val="6"/>
            <w:vAlign w:val="center"/>
          </w:tcPr>
          <w:p w14:paraId="02BFFABC">
            <w:pPr>
              <w:jc w:val="left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</w:rPr>
              <w:t>熟悉目标国家/地区法律与实务（国家/地区：___）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</w:rPr>
              <w:t xml:space="preserve"> □有处理跨境诉讼/调查经验</w:t>
            </w:r>
          </w:p>
          <w:p w14:paraId="75BE9F22">
            <w:pPr>
              <w:jc w:val="left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</w:rPr>
              <w:t xml:space="preserve">有相关行业技术背景（如AI、生物、新能源等） 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  <w:t xml:space="preserve"> </w:t>
            </w:r>
          </w:p>
          <w:p w14:paraId="7B532208">
            <w:pPr>
              <w:jc w:val="left"/>
              <w:rPr>
                <w:rFonts w:hint="eastAsia" w:eastAsiaTheme="minorEastAsia"/>
                <w:sz w:val="18"/>
                <w:szCs w:val="18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  <w:t>□</w:t>
            </w:r>
            <w:r>
              <w:rPr>
                <w:rFonts w:hint="eastAsia" w:asciiTheme="minorEastAsia" w:hAnsiTheme="minorEastAsia" w:cstheme="minorEastAsia"/>
                <w:sz w:val="18"/>
                <w:szCs w:val="18"/>
                <w:vertAlign w:val="baseline"/>
                <w:lang w:val="en-US" w:eastAsia="zh-CN"/>
              </w:rPr>
              <w:t>其他：</w:t>
            </w:r>
            <w:r>
              <w:rPr>
                <w:rFonts w:hint="eastAsia" w:asciiTheme="minorEastAsia" w:hAnsiTheme="minorEastAsia" w:cstheme="minorEastAsia"/>
                <w:sz w:val="18"/>
                <w:szCs w:val="18"/>
                <w:u w:val="single"/>
                <w:vertAlign w:val="baseline"/>
                <w:lang w:val="en-US" w:eastAsia="zh-CN"/>
              </w:rPr>
              <w:t xml:space="preserve">    </w:t>
            </w:r>
          </w:p>
        </w:tc>
      </w:tr>
      <w:tr w14:paraId="4CB31FA5">
        <w:trPr>
          <w:trHeight w:val="1257" w:hRule="atLeast"/>
        </w:trPr>
        <w:tc>
          <w:tcPr>
            <w:tcW w:w="848" w:type="pct"/>
            <w:vAlign w:val="center"/>
          </w:tcPr>
          <w:p w14:paraId="085DEC75">
            <w:pPr>
              <w:jc w:val="left"/>
              <w:rPr>
                <w:rFonts w:hint="eastAsia" w:eastAsiaTheme="minorEastAsia"/>
                <w:sz w:val="21"/>
                <w:szCs w:val="21"/>
                <w:vertAlign w:val="baseline"/>
              </w:rPr>
            </w:pPr>
            <w:r>
              <w:rPr>
                <w:rFonts w:hint="eastAsia" w:eastAsiaTheme="minorEastAsia"/>
                <w:sz w:val="21"/>
                <w:szCs w:val="21"/>
                <w:vertAlign w:val="baseline"/>
              </w:rPr>
              <w:t>出海知识产权痛点</w:t>
            </w:r>
          </w:p>
        </w:tc>
        <w:tc>
          <w:tcPr>
            <w:tcW w:w="4151" w:type="pct"/>
            <w:gridSpan w:val="6"/>
            <w:vAlign w:val="top"/>
          </w:tcPr>
          <w:p w14:paraId="7E4967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</w:rPr>
              <w:t>□海外专利布局与审查实践规则不熟悉  □AI/数据/算法等新领域保护边界不清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</w:rPr>
              <w:t xml:space="preserve"> </w:t>
            </w:r>
          </w:p>
          <w:p w14:paraId="61E8CE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</w:rPr>
              <w:t>海外商标、商业秘密保护不足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</w:rPr>
              <w:t xml:space="preserve"> □海外侵权风险预警与FTO排查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</w:rPr>
              <w:t xml:space="preserve"> </w:t>
            </w:r>
          </w:p>
          <w:p w14:paraId="3B49A0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</w:rPr>
              <w:t xml:space="preserve">337调查、海关扣押等风险应对 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</w:rPr>
              <w:t>□跨境诉讼与纠纷应对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</w:rPr>
              <w:t xml:space="preserve"> </w:t>
            </w:r>
          </w:p>
          <w:p w14:paraId="66F48D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</w:rPr>
              <w:t>□海外诉讼成本高、预算有限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</w:rPr>
              <w:t xml:space="preserve"> □缺乏专业团队与外部律师资源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</w:rPr>
              <w:t xml:space="preserve"> </w:t>
            </w:r>
          </w:p>
          <w:p w14:paraId="72D60C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eastAsiaTheme="minorEastAsia"/>
                <w:sz w:val="18"/>
                <w:szCs w:val="18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</w:rPr>
              <w:t>其他：</w:t>
            </w:r>
            <w:r>
              <w:rPr>
                <w:rFonts w:hint="eastAsia"/>
                <w:sz w:val="18"/>
                <w:szCs w:val="18"/>
                <w:u w:val="single"/>
              </w:rPr>
              <w:t xml:space="preserve">    </w:t>
            </w:r>
          </w:p>
        </w:tc>
      </w:tr>
      <w:tr w14:paraId="00FC630A">
        <w:trPr>
          <w:trHeight w:val="561" w:hRule="atLeast"/>
        </w:trPr>
        <w:tc>
          <w:tcPr>
            <w:tcW w:w="848" w:type="pct"/>
            <w:vAlign w:val="center"/>
          </w:tcPr>
          <w:p w14:paraId="19C23F7D">
            <w:pPr>
              <w:jc w:val="left"/>
              <w:rPr>
                <w:rFonts w:hint="eastAsia" w:eastAsiaTheme="minorEastAsia"/>
                <w:sz w:val="21"/>
                <w:szCs w:val="21"/>
                <w:vertAlign w:val="baseline"/>
              </w:rPr>
            </w:pPr>
            <w:r>
              <w:rPr>
                <w:rFonts w:hint="eastAsia" w:eastAsiaTheme="minorEastAsia"/>
                <w:sz w:val="21"/>
                <w:szCs w:val="21"/>
                <w:vertAlign w:val="baseline"/>
              </w:rPr>
              <w:t>培训需求</w:t>
            </w:r>
          </w:p>
        </w:tc>
        <w:tc>
          <w:tcPr>
            <w:tcW w:w="4151" w:type="pct"/>
            <w:gridSpan w:val="6"/>
            <w:vAlign w:val="center"/>
          </w:tcPr>
          <w:p w14:paraId="2427EF71">
            <w:pPr>
              <w:jc w:val="left"/>
              <w:rPr>
                <w:rFonts w:hint="eastAsia" w:eastAsiaTheme="minorEastAsia"/>
                <w:sz w:val="18"/>
                <w:szCs w:val="18"/>
                <w:vertAlign w:val="baseline"/>
              </w:rPr>
            </w:pPr>
            <w:r>
              <w:rPr>
                <w:rFonts w:hint="eastAsia" w:eastAsiaTheme="minorEastAsia"/>
                <w:sz w:val="18"/>
                <w:szCs w:val="18"/>
                <w:vertAlign w:val="baseline"/>
              </w:rPr>
              <w:t xml:space="preserve">□新兴产业专利确权与布局策略  □主要海外市场保护规则与趋势  </w:t>
            </w:r>
          </w:p>
          <w:p w14:paraId="50C07ACF">
            <w:pPr>
              <w:jc w:val="left"/>
              <w:rPr>
                <w:rFonts w:hint="eastAsia" w:eastAsiaTheme="minorEastAsia"/>
                <w:sz w:val="18"/>
                <w:szCs w:val="18"/>
                <w:vertAlign w:val="baseline"/>
              </w:rPr>
            </w:pPr>
            <w:r>
              <w:rPr>
                <w:rFonts w:hint="eastAsia" w:eastAsiaTheme="minorEastAsia"/>
                <w:sz w:val="18"/>
                <w:szCs w:val="18"/>
                <w:vertAlign w:val="baseline"/>
              </w:rPr>
              <w:t>□数据合规与商业秘密保护</w:t>
            </w:r>
            <w:r>
              <w:rPr>
                <w:rFonts w:hint="eastAsia" w:asciiTheme="minorHAnsi" w:eastAsiaTheme="minorEastAsia"/>
                <w:sz w:val="18"/>
                <w:szCs w:val="18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eastAsiaTheme="minorEastAsia"/>
                <w:sz w:val="18"/>
                <w:szCs w:val="18"/>
                <w:vertAlign w:val="baseline"/>
              </w:rPr>
              <w:t xml:space="preserve">□出海风险排查与防控体系  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</w:rPr>
              <w:t>□典型案例与实务操作  □其他：</w:t>
            </w:r>
            <w:r>
              <w:rPr>
                <w:rFonts w:hint="eastAsia"/>
                <w:sz w:val="18"/>
                <w:szCs w:val="18"/>
                <w:u w:val="single"/>
              </w:rPr>
              <w:t xml:space="preserve">    </w:t>
            </w:r>
          </w:p>
        </w:tc>
      </w:tr>
      <w:tr w14:paraId="58FBC4DD">
        <w:trPr>
          <w:trHeight w:val="2178" w:hRule="atLeast"/>
        </w:trPr>
        <w:tc>
          <w:tcPr>
            <w:tcW w:w="848" w:type="pct"/>
            <w:vAlign w:val="center"/>
          </w:tcPr>
          <w:p w14:paraId="060E20B0">
            <w:pPr>
              <w:jc w:val="left"/>
              <w:rPr>
                <w:rFonts w:hint="default" w:eastAsiaTheme="minorEastAsia"/>
                <w:sz w:val="21"/>
                <w:szCs w:val="21"/>
                <w:vertAlign w:val="baseline"/>
                <w:lang w:val="en-US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需求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/问题</w:t>
            </w:r>
          </w:p>
        </w:tc>
        <w:tc>
          <w:tcPr>
            <w:tcW w:w="4151" w:type="pct"/>
            <w:gridSpan w:val="6"/>
            <w:vAlign w:val="top"/>
          </w:tcPr>
          <w:p w14:paraId="5E4C896F">
            <w:pPr>
              <w:jc w:val="both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eastAsia="zh-CN"/>
              </w:rPr>
              <w:t>（请提出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3个企业最关注的法律问题或法律需求，用于沙龙现场针对性解答与交流，请尽量具体描述场景，律师将提前梳理问题，提升培训针对性）</w:t>
            </w:r>
          </w:p>
          <w:p w14:paraId="656EDFE2">
            <w:pPr>
              <w:jc w:val="both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1.</w:t>
            </w:r>
          </w:p>
          <w:p w14:paraId="2EFF15D8">
            <w:pPr>
              <w:jc w:val="both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2.</w:t>
            </w:r>
          </w:p>
          <w:p w14:paraId="79B2F257">
            <w:pPr>
              <w:jc w:val="both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3.</w:t>
            </w:r>
          </w:p>
        </w:tc>
      </w:tr>
      <w:tr w14:paraId="61F18A00">
        <w:trPr>
          <w:trHeight w:val="2599" w:hRule="atLeast"/>
        </w:trPr>
        <w:tc>
          <w:tcPr>
            <w:tcW w:w="848" w:type="pct"/>
            <w:vAlign w:val="center"/>
          </w:tcPr>
          <w:p w14:paraId="26ACAFE9">
            <w:pPr>
              <w:jc w:val="left"/>
              <w:rPr>
                <w:rFonts w:hint="eastAsia" w:eastAsia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意见建议</w:t>
            </w:r>
          </w:p>
        </w:tc>
        <w:tc>
          <w:tcPr>
            <w:tcW w:w="4151" w:type="pct"/>
            <w:gridSpan w:val="6"/>
            <w:vAlign w:val="center"/>
          </w:tcPr>
          <w:p w14:paraId="1727B783">
            <w:pPr>
              <w:jc w:val="left"/>
              <w:rPr>
                <w:rFonts w:hint="eastAsia" w:eastAsiaTheme="minorEastAsia"/>
                <w:sz w:val="18"/>
                <w:szCs w:val="18"/>
                <w:vertAlign w:val="baseline"/>
              </w:rPr>
            </w:pPr>
          </w:p>
        </w:tc>
      </w:tr>
    </w:tbl>
    <w:p w14:paraId="3B744D7A">
      <w:pPr>
        <w:jc w:val="both"/>
        <w:rPr>
          <w:rFonts w:hint="eastAsia"/>
          <w:b/>
          <w:sz w:val="30"/>
          <w:szCs w:val="30"/>
        </w:rPr>
      </w:pPr>
    </w:p>
    <w:p w14:paraId="0C779FDD">
      <w:pPr>
        <w:numPr>
          <w:ilvl w:val="-1"/>
          <w:numId w:val="0"/>
        </w:numPr>
        <w:spacing w:after="156" w:afterLines="50" w:line="480" w:lineRule="exact"/>
        <w:ind w:left="-405" w:leftChars="-193" w:firstLine="0" w:firstLineChars="0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altName w:val="汉仪旗黑"/>
    <w:panose1 w:val="020B0502040204020203"/>
    <w:charset w:val="86"/>
    <w:family w:val="auto"/>
    <w:pitch w:val="default"/>
    <w:sig w:usb0="00000000" w:usb1="00000000" w:usb2="00000016" w:usb3="00000000" w:csb0="0004001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Tahoma">
    <w:panose1 w:val="020B0604030504040204"/>
    <w:charset w:val="00"/>
    <w:family w:val="auto"/>
    <w:pitch w:val="default"/>
    <w:sig w:usb0="E1002A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4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AA455F"/>
    <w:rsid w:val="0F6D1452"/>
    <w:rsid w:val="2FB5FF4E"/>
    <w:rsid w:val="2FBFD5C9"/>
    <w:rsid w:val="37EFAB20"/>
    <w:rsid w:val="3B7D52B4"/>
    <w:rsid w:val="3BF76C07"/>
    <w:rsid w:val="3DB9DFBB"/>
    <w:rsid w:val="3FE3ADC1"/>
    <w:rsid w:val="3FF7F654"/>
    <w:rsid w:val="3FF95E83"/>
    <w:rsid w:val="45F950C7"/>
    <w:rsid w:val="51BEEC5F"/>
    <w:rsid w:val="553BD6C7"/>
    <w:rsid w:val="55F658FC"/>
    <w:rsid w:val="56FFA49A"/>
    <w:rsid w:val="57FEA190"/>
    <w:rsid w:val="65A78EB9"/>
    <w:rsid w:val="67A74285"/>
    <w:rsid w:val="6FBF975C"/>
    <w:rsid w:val="6FFDA3F8"/>
    <w:rsid w:val="70E66C4F"/>
    <w:rsid w:val="736D7208"/>
    <w:rsid w:val="7AC4F646"/>
    <w:rsid w:val="7BC7BDB0"/>
    <w:rsid w:val="7BFD2D93"/>
    <w:rsid w:val="7CBEFFF1"/>
    <w:rsid w:val="7CEF02B0"/>
    <w:rsid w:val="7DAA455F"/>
    <w:rsid w:val="7EDFB536"/>
    <w:rsid w:val="7EEF35AD"/>
    <w:rsid w:val="7FE69053"/>
    <w:rsid w:val="99FD199D"/>
    <w:rsid w:val="ADFDDB9C"/>
    <w:rsid w:val="B7F7302A"/>
    <w:rsid w:val="BBFE900D"/>
    <w:rsid w:val="BF2B14D8"/>
    <w:rsid w:val="E4FD6F13"/>
    <w:rsid w:val="EBFA107B"/>
    <w:rsid w:val="EF7ED3E2"/>
    <w:rsid w:val="F3FC2B75"/>
    <w:rsid w:val="F4BF4EA5"/>
    <w:rsid w:val="F6FFA242"/>
    <w:rsid w:val="FA5FA22F"/>
    <w:rsid w:val="FDBDB4F8"/>
    <w:rsid w:val="FFADE3E2"/>
    <w:rsid w:val="FFBFE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10</TotalTime>
  <ScaleCrop>false</ScaleCrop>
  <LinksUpToDate>false</LinksUpToDate>
  <CharactersWithSpaces>0</CharactersWithSpaces>
  <Application>WPS Office_12.1.25205.25205_F1E327BC-269C-435d-A152-05C5408002CA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2026-04-06T17:02:00Z</dcterms:created>
  <dc:creator>shijiabin20250113修改</dc:creator>
  <cp:lastModifiedBy>是我喔</cp:lastModifiedBy>
  <cp:lastPrinted>2026-04-09T08:46:00Z</cp:lastPrinted>
  <dcterms:modified xsi:type="dcterms:W3CDTF">2026-04-09T09:04:11Z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2052-12.1.25205.25205</vt:lpwstr>
  </property>
  <property fmtid="{D5CDD505-2E9C-101B-9397-08002B2CF9AE}" pid="3" name="ICV">
    <vt:lpwstr>D12B5096389AD0D70BFBD669B2CB55CB_43</vt:lpwstr>
  </property>
</Properties>
</file>