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4E" w:rsidRPr="007253B1" w:rsidRDefault="001E584E" w:rsidP="002B5F1D">
      <w:pPr>
        <w:spacing w:beforeLines="50" w:afterLines="50"/>
        <w:jc w:val="right"/>
        <w:rPr>
          <w:rFonts w:ascii="宋体" w:hAnsi="宋体"/>
        </w:rPr>
      </w:pPr>
    </w:p>
    <w:p w:rsidR="001E584E" w:rsidRPr="007253B1" w:rsidRDefault="001E584E" w:rsidP="002B5F1D">
      <w:pPr>
        <w:spacing w:beforeLines="50" w:afterLines="50"/>
        <w:rPr>
          <w:rFonts w:ascii="宋体" w:hAnsi="宋体"/>
        </w:rPr>
      </w:pPr>
    </w:p>
    <w:p w:rsidR="001E584E" w:rsidRPr="007253B1" w:rsidRDefault="001E584E" w:rsidP="002B5F1D">
      <w:pPr>
        <w:spacing w:beforeLines="50" w:afterLines="50"/>
        <w:rPr>
          <w:rFonts w:ascii="宋体" w:hAnsi="宋体"/>
        </w:rPr>
      </w:pPr>
    </w:p>
    <w:p w:rsidR="001E584E" w:rsidRPr="007253B1" w:rsidRDefault="001E584E" w:rsidP="002B5F1D">
      <w:pPr>
        <w:spacing w:beforeLines="50" w:afterLines="50"/>
        <w:rPr>
          <w:rFonts w:ascii="宋体" w:hAnsi="宋体"/>
        </w:rPr>
      </w:pPr>
    </w:p>
    <w:p w:rsidR="001E584E" w:rsidRPr="007253B1" w:rsidRDefault="001E584E" w:rsidP="002B5F1D">
      <w:pPr>
        <w:spacing w:beforeLines="50" w:afterLines="50"/>
        <w:rPr>
          <w:rFonts w:ascii="宋体" w:hAnsi="宋体"/>
          <w:i/>
        </w:rPr>
      </w:pPr>
    </w:p>
    <w:p w:rsidR="001E584E" w:rsidRPr="007253B1" w:rsidRDefault="001E584E" w:rsidP="002B5F1D">
      <w:pPr>
        <w:spacing w:beforeLines="50" w:afterLines="50"/>
        <w:rPr>
          <w:rFonts w:ascii="宋体" w:hAnsi="宋体"/>
          <w:i/>
        </w:rPr>
      </w:pPr>
    </w:p>
    <w:p w:rsidR="003E62DB" w:rsidRDefault="003E62DB" w:rsidP="002B5F1D">
      <w:pPr>
        <w:spacing w:beforeLines="50" w:afterLines="50"/>
        <w:jc w:val="center"/>
        <w:rPr>
          <w:b/>
          <w:bCs/>
          <w:sz w:val="44"/>
          <w:szCs w:val="44"/>
        </w:rPr>
      </w:pPr>
      <w:r w:rsidRPr="003E62DB">
        <w:rPr>
          <w:rFonts w:hint="eastAsia"/>
          <w:b/>
          <w:bCs/>
          <w:sz w:val="44"/>
          <w:szCs w:val="44"/>
        </w:rPr>
        <w:t>电子申请离线客户端复审无效业务办理模块</w:t>
      </w:r>
    </w:p>
    <w:p w:rsidR="001E584E" w:rsidRPr="007253B1" w:rsidRDefault="003E62DB" w:rsidP="002B5F1D">
      <w:pPr>
        <w:spacing w:beforeLines="50" w:afterLines="50"/>
        <w:jc w:val="center"/>
        <w:rPr>
          <w:rFonts w:ascii="宋体" w:hAnsi="宋体"/>
          <w:b/>
          <w:sz w:val="44"/>
          <w:szCs w:val="44"/>
        </w:rPr>
      </w:pPr>
      <w:r w:rsidRPr="003E62DB">
        <w:rPr>
          <w:rFonts w:hint="eastAsia"/>
          <w:b/>
          <w:bCs/>
          <w:sz w:val="44"/>
          <w:szCs w:val="44"/>
        </w:rPr>
        <w:t>用户手册</w:t>
      </w:r>
    </w:p>
    <w:p w:rsidR="001E584E" w:rsidRPr="007253B1" w:rsidRDefault="001E584E" w:rsidP="002B5F1D">
      <w:pPr>
        <w:spacing w:beforeLines="50" w:afterLines="50"/>
        <w:jc w:val="center"/>
        <w:rPr>
          <w:rFonts w:ascii="宋体" w:hAnsi="宋体"/>
          <w:b/>
          <w:sz w:val="44"/>
          <w:szCs w:val="44"/>
        </w:rPr>
      </w:pPr>
    </w:p>
    <w:p w:rsidR="001E584E" w:rsidRPr="007253B1" w:rsidRDefault="001E584E" w:rsidP="002B5F1D">
      <w:pPr>
        <w:spacing w:beforeLines="50" w:afterLines="50"/>
        <w:jc w:val="center"/>
        <w:rPr>
          <w:rFonts w:ascii="宋体" w:hAnsi="宋体"/>
          <w:b/>
          <w:sz w:val="44"/>
          <w:szCs w:val="44"/>
        </w:rPr>
      </w:pPr>
    </w:p>
    <w:p w:rsidR="001E584E" w:rsidRPr="007253B1" w:rsidRDefault="001E584E" w:rsidP="002B5F1D">
      <w:pPr>
        <w:spacing w:beforeLines="50" w:afterLines="50"/>
        <w:jc w:val="center"/>
        <w:rPr>
          <w:rFonts w:ascii="宋体" w:hAnsi="宋体"/>
          <w:b/>
          <w:sz w:val="44"/>
          <w:szCs w:val="44"/>
        </w:rPr>
      </w:pPr>
    </w:p>
    <w:p w:rsidR="001E584E" w:rsidRPr="007253B1" w:rsidRDefault="001E584E" w:rsidP="002B5F1D">
      <w:pPr>
        <w:spacing w:beforeLines="50" w:afterLines="50"/>
        <w:jc w:val="center"/>
        <w:rPr>
          <w:rFonts w:ascii="宋体" w:hAnsi="宋体"/>
          <w:b/>
          <w:sz w:val="28"/>
          <w:szCs w:val="28"/>
        </w:rPr>
      </w:pPr>
    </w:p>
    <w:p w:rsidR="001E584E" w:rsidRPr="007253B1" w:rsidRDefault="001E584E" w:rsidP="002B5F1D">
      <w:pPr>
        <w:spacing w:beforeLines="50" w:afterLines="50"/>
        <w:rPr>
          <w:rFonts w:ascii="宋体" w:hAnsi="宋体"/>
        </w:rPr>
        <w:sectPr w:rsidR="001E584E" w:rsidRPr="007253B1" w:rsidSect="009E3D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021" w:bottom="1134" w:left="1134" w:header="1049" w:footer="494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titlePg/>
          <w:docGrid w:type="lines" w:linePitch="312"/>
        </w:sectPr>
      </w:pPr>
    </w:p>
    <w:p w:rsidR="009E3D6A" w:rsidRDefault="001E584E" w:rsidP="00B3019C">
      <w:pPr>
        <w:pStyle w:val="ab"/>
        <w:jc w:val="left"/>
      </w:pPr>
      <w:r w:rsidRPr="001E584E">
        <w:rPr>
          <w:rFonts w:hint="eastAsia"/>
        </w:rPr>
        <w:lastRenderedPageBreak/>
        <w:t xml:space="preserve">1 </w:t>
      </w:r>
      <w:r w:rsidRPr="001E584E">
        <w:rPr>
          <w:rFonts w:hint="eastAsia"/>
        </w:rPr>
        <w:t>系统背景</w:t>
      </w:r>
    </w:p>
    <w:p w:rsidR="00B3019C" w:rsidRPr="00F141F6" w:rsidRDefault="003E62DB" w:rsidP="00F141F6">
      <w:pPr>
        <w:pStyle w:val="a7"/>
        <w:spacing w:before="46" w:after="4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电子申请离线</w:t>
      </w:r>
      <w:r w:rsidR="00B3019C" w:rsidRPr="00F141F6">
        <w:rPr>
          <w:rFonts w:ascii="Times New Roman" w:hAnsi="Times New Roman" w:cs="Times New Roman" w:hint="eastAsia"/>
        </w:rPr>
        <w:t>客户端是代理机构和个人、企业办理专利</w:t>
      </w:r>
      <w:r>
        <w:rPr>
          <w:rFonts w:ascii="Times New Roman" w:hAnsi="Times New Roman" w:cs="Times New Roman" w:hint="eastAsia"/>
        </w:rPr>
        <w:t>电子</w:t>
      </w:r>
      <w:r w:rsidR="00B3019C" w:rsidRPr="00F141F6">
        <w:rPr>
          <w:rFonts w:ascii="Times New Roman" w:hAnsi="Times New Roman" w:cs="Times New Roman" w:hint="eastAsia"/>
        </w:rPr>
        <w:t>业务的离线</w:t>
      </w:r>
      <w:bookmarkStart w:id="0" w:name="_GoBack"/>
      <w:bookmarkEnd w:id="0"/>
      <w:r w:rsidR="00B3019C" w:rsidRPr="00F141F6">
        <w:rPr>
          <w:rFonts w:ascii="Times New Roman" w:hAnsi="Times New Roman" w:cs="Times New Roman" w:hint="eastAsia"/>
        </w:rPr>
        <w:t>系统。本使用手册主要针对用户办理复审无效业务提供指导和帮助。</w:t>
      </w:r>
    </w:p>
    <w:p w:rsidR="001E584E" w:rsidRPr="00B3019C" w:rsidRDefault="001E584E" w:rsidP="00B3019C">
      <w:pPr>
        <w:pStyle w:val="ab"/>
        <w:jc w:val="left"/>
      </w:pPr>
      <w:r w:rsidRPr="00B3019C">
        <w:rPr>
          <w:rFonts w:hint="eastAsia"/>
        </w:rPr>
        <w:t xml:space="preserve">2 </w:t>
      </w:r>
      <w:r w:rsidRPr="002B5F1D">
        <w:rPr>
          <w:rFonts w:hint="eastAsia"/>
          <w:b w:val="0"/>
          <w:bCs w:val="0"/>
        </w:rPr>
        <w:t>修改范围</w:t>
      </w:r>
    </w:p>
    <w:p w:rsidR="00B3019C" w:rsidRDefault="008205C5" w:rsidP="00066AB1">
      <w:pPr>
        <w:ind w:firstLineChars="200" w:firstLine="480"/>
      </w:pPr>
      <w:r w:rsidRPr="00964A34">
        <w:rPr>
          <w:rFonts w:hint="eastAsia"/>
        </w:rPr>
        <w:t>复审无效宣告程序意见陈述表格</w:t>
      </w:r>
      <w:r>
        <w:rPr>
          <w:rFonts w:hint="eastAsia"/>
        </w:rPr>
        <w:t>、复审程序权利恢复请求表格、</w:t>
      </w:r>
      <w:r w:rsidRPr="008205C5">
        <w:rPr>
          <w:rFonts w:hint="eastAsia"/>
        </w:rPr>
        <w:t>专利权无效宣告程序授权委托书表格</w:t>
      </w:r>
      <w:r>
        <w:rPr>
          <w:rFonts w:hint="eastAsia"/>
        </w:rPr>
        <w:t>及复审程序授权委托书表格作</w:t>
      </w:r>
      <w:r w:rsidR="00113BF4">
        <w:rPr>
          <w:rFonts w:hint="eastAsia"/>
        </w:rPr>
        <w:t>了样式、填写内容</w:t>
      </w:r>
      <w:r>
        <w:rPr>
          <w:rFonts w:hint="eastAsia"/>
        </w:rPr>
        <w:t>或填写方式的</w:t>
      </w:r>
      <w:r w:rsidR="00113BF4">
        <w:rPr>
          <w:rFonts w:hint="eastAsia"/>
        </w:rPr>
        <w:t>修改</w:t>
      </w:r>
      <w:r w:rsidR="00066AB1">
        <w:rPr>
          <w:rFonts w:hint="eastAsia"/>
        </w:rPr>
        <w:t>。</w:t>
      </w:r>
    </w:p>
    <w:p w:rsidR="00964A34" w:rsidRPr="00B3019C" w:rsidRDefault="001E584E" w:rsidP="00B3019C">
      <w:pPr>
        <w:pStyle w:val="ab"/>
        <w:jc w:val="left"/>
      </w:pPr>
      <w:r w:rsidRPr="001E584E">
        <w:rPr>
          <w:rFonts w:hint="eastAsia"/>
          <w:sz w:val="36"/>
        </w:rPr>
        <w:t>3</w:t>
      </w:r>
      <w:r w:rsidRPr="008C050C">
        <w:rPr>
          <w:rFonts w:hint="eastAsia"/>
        </w:rPr>
        <w:t>表格</w:t>
      </w:r>
      <w:r w:rsidR="001A7CAE">
        <w:rPr>
          <w:rFonts w:hint="eastAsia"/>
        </w:rPr>
        <w:t>修改项</w:t>
      </w:r>
    </w:p>
    <w:p w:rsidR="00486CC3" w:rsidRPr="00B3019C" w:rsidRDefault="006C4D39" w:rsidP="00B3019C">
      <w:pPr>
        <w:pStyle w:val="2"/>
        <w:rPr>
          <w:rStyle w:val="Char5"/>
          <w:rFonts w:ascii="Arial" w:eastAsia="黑体" w:hAnsi="Arial" w:cs="Times New Roman"/>
          <w:b w:val="0"/>
          <w:bCs w:val="0"/>
          <w:sz w:val="24"/>
          <w:szCs w:val="24"/>
        </w:rPr>
      </w:pPr>
      <w:r w:rsidRPr="00B3019C">
        <w:rPr>
          <w:rFonts w:hint="eastAsia"/>
        </w:rPr>
        <w:t xml:space="preserve">3.1  </w:t>
      </w:r>
      <w:r w:rsidR="00964A34" w:rsidRPr="00B3019C">
        <w:rPr>
          <w:rFonts w:hint="eastAsia"/>
        </w:rPr>
        <w:t>100902</w:t>
      </w:r>
      <w:r w:rsidR="001D1CD8" w:rsidRPr="00B3019C">
        <w:rPr>
          <w:rFonts w:hint="eastAsia"/>
        </w:rPr>
        <w:t>复审无效宣告程序意见陈述表格</w:t>
      </w:r>
    </w:p>
    <w:p w:rsidR="002D5E5C" w:rsidRDefault="00B371BD" w:rsidP="002D5E5C">
      <w:r>
        <w:t>修改前表格</w:t>
      </w:r>
      <w:r>
        <w:rPr>
          <w:rFonts w:hint="eastAsia"/>
        </w:rPr>
        <w:t>：</w:t>
      </w:r>
    </w:p>
    <w:p w:rsidR="002D5E5C" w:rsidRDefault="002E427B" w:rsidP="002D5E5C">
      <w:r>
        <w:rPr>
          <w:rFonts w:hint="eastAsia"/>
          <w:noProof/>
        </w:rPr>
        <w:lastRenderedPageBreak/>
        <w:drawing>
          <wp:inline distT="0" distB="0" distL="0" distR="0">
            <wp:extent cx="5009515" cy="7299325"/>
            <wp:effectExtent l="19050" t="0" r="63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729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CD8" w:rsidRDefault="001D1CD8" w:rsidP="002D5E5C">
      <w:r>
        <w:rPr>
          <w:rFonts w:hint="eastAsia"/>
        </w:rPr>
        <w:t>修改后</w:t>
      </w:r>
      <w:r w:rsidR="00B371BD">
        <w:rPr>
          <w:rFonts w:hint="eastAsia"/>
        </w:rPr>
        <w:t>表格：</w:t>
      </w:r>
    </w:p>
    <w:p w:rsidR="00B371BD" w:rsidRDefault="00B371BD" w:rsidP="00B371BD">
      <w:r>
        <w:rPr>
          <w:rFonts w:hint="eastAsia"/>
        </w:rPr>
        <w:t>表格中</w:t>
      </w:r>
      <w:r>
        <w:rPr>
          <w:noProof/>
        </w:rPr>
        <w:t>意见陈述类型中原有第二项内容</w:t>
      </w:r>
      <w:r>
        <w:rPr>
          <w:rFonts w:hint="eastAsia"/>
          <w:noProof/>
        </w:rPr>
        <w:t>去掉</w:t>
      </w:r>
      <w:r>
        <w:rPr>
          <w:noProof/>
        </w:rPr>
        <w:t>两个勾选项</w:t>
      </w:r>
      <w:r>
        <w:rPr>
          <w:rFonts w:hint="eastAsia"/>
          <w:noProof/>
        </w:rPr>
        <w:t>，</w:t>
      </w:r>
      <w:r>
        <w:rPr>
          <w:noProof/>
        </w:rPr>
        <w:t>新增六个勾选项</w:t>
      </w:r>
      <w:r>
        <w:rPr>
          <w:rFonts w:hint="eastAsia"/>
          <w:noProof/>
        </w:rPr>
        <w:t>，</w:t>
      </w:r>
      <w:r>
        <w:rPr>
          <w:rFonts w:hint="eastAsia"/>
        </w:rPr>
        <w:t>请按业务需求进行填写。</w:t>
      </w:r>
    </w:p>
    <w:p w:rsidR="001D1CD8" w:rsidRPr="00B371BD" w:rsidRDefault="001D1CD8" w:rsidP="002D5E5C"/>
    <w:p w:rsidR="00B371BD" w:rsidRDefault="00B371BD" w:rsidP="002D5E5C"/>
    <w:p w:rsidR="00B371BD" w:rsidRDefault="00B371BD" w:rsidP="002D5E5C">
      <w:r>
        <w:rPr>
          <w:noProof/>
        </w:rPr>
        <w:lastRenderedPageBreak/>
        <w:drawing>
          <wp:inline distT="0" distB="0" distL="0" distR="0">
            <wp:extent cx="4890135" cy="7021195"/>
            <wp:effectExtent l="19050" t="0" r="5715" b="0"/>
            <wp:docPr id="13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B3" w:rsidRDefault="006C4D39" w:rsidP="00B3019C">
      <w:pPr>
        <w:pStyle w:val="2"/>
      </w:pPr>
      <w:r>
        <w:rPr>
          <w:rFonts w:hint="eastAsia"/>
        </w:rPr>
        <w:t xml:space="preserve">3.2  </w:t>
      </w:r>
      <w:r w:rsidR="00E71D7D">
        <w:rPr>
          <w:rFonts w:hint="eastAsia"/>
        </w:rPr>
        <w:t>100905</w:t>
      </w:r>
      <w:r w:rsidR="00F638B3">
        <w:rPr>
          <w:rFonts w:hint="eastAsia"/>
        </w:rPr>
        <w:t>复审程序权利恢复请求表格</w:t>
      </w:r>
    </w:p>
    <w:p w:rsidR="00B371BD" w:rsidRDefault="00B371BD" w:rsidP="00B371BD">
      <w:r>
        <w:t>修改前表格</w:t>
      </w:r>
      <w:r>
        <w:rPr>
          <w:rFonts w:hint="eastAsia"/>
        </w:rPr>
        <w:t>：</w:t>
      </w:r>
    </w:p>
    <w:p w:rsidR="00B371BD" w:rsidRPr="00B371BD" w:rsidRDefault="00B371BD" w:rsidP="00B371BD"/>
    <w:p w:rsidR="00B371BD" w:rsidRPr="00B371BD" w:rsidRDefault="00B371BD" w:rsidP="00B371BD"/>
    <w:p w:rsidR="00F638B3" w:rsidRDefault="002E427B" w:rsidP="00F638B3">
      <w:r>
        <w:rPr>
          <w:rFonts w:hint="eastAsia"/>
          <w:noProof/>
        </w:rPr>
        <w:lastRenderedPageBreak/>
        <w:drawing>
          <wp:inline distT="0" distB="0" distL="0" distR="0">
            <wp:extent cx="5274310" cy="6268021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6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BD" w:rsidRDefault="00B371BD" w:rsidP="00B371BD">
      <w:r>
        <w:rPr>
          <w:rFonts w:hint="eastAsia"/>
        </w:rPr>
        <w:t>修改后表格：</w:t>
      </w:r>
    </w:p>
    <w:p w:rsidR="00486CC3" w:rsidRDefault="00B371BD" w:rsidP="002D5E5C">
      <w:r>
        <w:rPr>
          <w:rFonts w:hint="eastAsia"/>
        </w:rPr>
        <w:t>表格中</w:t>
      </w:r>
      <w:r w:rsidR="00E71D7D">
        <w:rPr>
          <w:rFonts w:hint="eastAsia"/>
        </w:rPr>
        <w:t>请求内容中原有内容拆分，新增两个勾选项</w:t>
      </w:r>
      <w:r w:rsidR="002D5E5C">
        <w:rPr>
          <w:rFonts w:hint="eastAsia"/>
        </w:rPr>
        <w:t>，请按业务需求进行填写。</w:t>
      </w:r>
    </w:p>
    <w:p w:rsidR="002D5E5C" w:rsidRDefault="00E71D7D" w:rsidP="002D5E5C">
      <w:r>
        <w:rPr>
          <w:noProof/>
        </w:rPr>
        <w:lastRenderedPageBreak/>
        <w:drawing>
          <wp:inline distT="0" distB="0" distL="0" distR="0">
            <wp:extent cx="5033010" cy="6551930"/>
            <wp:effectExtent l="19050" t="0" r="0" b="0"/>
            <wp:docPr id="3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65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5C" w:rsidRDefault="002D5E5C" w:rsidP="002D5E5C"/>
    <w:p w:rsidR="00F638B3" w:rsidRDefault="006C4D39" w:rsidP="00B3019C">
      <w:pPr>
        <w:pStyle w:val="2"/>
      </w:pPr>
      <w:r>
        <w:rPr>
          <w:rFonts w:hint="eastAsia"/>
        </w:rPr>
        <w:t xml:space="preserve">3.3  </w:t>
      </w:r>
      <w:r w:rsidR="00F638B3">
        <w:rPr>
          <w:rFonts w:hint="eastAsia"/>
        </w:rPr>
        <w:t>101003</w:t>
      </w:r>
      <w:r w:rsidR="00F638B3">
        <w:rPr>
          <w:rFonts w:hint="eastAsia"/>
        </w:rPr>
        <w:t>专利权无效宣告程序授权委托书表格</w:t>
      </w:r>
    </w:p>
    <w:p w:rsidR="00B371BD" w:rsidRDefault="00B371BD" w:rsidP="00B371BD">
      <w:r>
        <w:t>修改前表格</w:t>
      </w:r>
      <w:r>
        <w:rPr>
          <w:rFonts w:hint="eastAsia"/>
        </w:rPr>
        <w:t>：</w:t>
      </w:r>
    </w:p>
    <w:p w:rsidR="00B371BD" w:rsidRPr="00B371BD" w:rsidRDefault="00B371BD" w:rsidP="00B371BD"/>
    <w:p w:rsidR="002D5E5C" w:rsidRDefault="00F638B3" w:rsidP="002D5E5C">
      <w:r>
        <w:rPr>
          <w:noProof/>
        </w:rPr>
        <w:lastRenderedPageBreak/>
        <w:drawing>
          <wp:inline distT="0" distB="0" distL="0" distR="0">
            <wp:extent cx="5215890" cy="7108190"/>
            <wp:effectExtent l="19050" t="0" r="3810" b="0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71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B3" w:rsidRDefault="00F638B3" w:rsidP="002D5E5C"/>
    <w:p w:rsidR="00B371BD" w:rsidRDefault="00B371BD" w:rsidP="00B371BD">
      <w:r>
        <w:rPr>
          <w:rFonts w:hint="eastAsia"/>
        </w:rPr>
        <w:t>修改后表格：</w:t>
      </w:r>
    </w:p>
    <w:p w:rsidR="002D5E5C" w:rsidRDefault="00B371BD" w:rsidP="002D5E5C">
      <w:r>
        <w:rPr>
          <w:rFonts w:hint="eastAsia"/>
        </w:rPr>
        <w:t>表格中代理权限改为勾选项，请按业务需求进行填写。</w:t>
      </w:r>
    </w:p>
    <w:p w:rsidR="00AE2295" w:rsidRDefault="00AE2295" w:rsidP="00BB5333">
      <w:r>
        <w:rPr>
          <w:noProof/>
        </w:rPr>
        <w:lastRenderedPageBreak/>
        <w:drawing>
          <wp:inline distT="0" distB="0" distL="0" distR="0">
            <wp:extent cx="5274310" cy="7077878"/>
            <wp:effectExtent l="19050" t="0" r="2540" b="0"/>
            <wp:docPr id="1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5C" w:rsidRPr="002D5E5C" w:rsidRDefault="002D5E5C" w:rsidP="002D5E5C"/>
    <w:p w:rsidR="002D5E5C" w:rsidRDefault="002D5E5C" w:rsidP="002D5E5C"/>
    <w:p w:rsidR="00F638B3" w:rsidRDefault="00BB5333" w:rsidP="00B3019C">
      <w:pPr>
        <w:pStyle w:val="2"/>
      </w:pPr>
      <w:r>
        <w:rPr>
          <w:rFonts w:hint="eastAsia"/>
        </w:rPr>
        <w:t xml:space="preserve">3.4  </w:t>
      </w:r>
      <w:r w:rsidR="00E71D7D">
        <w:rPr>
          <w:rFonts w:hint="eastAsia"/>
        </w:rPr>
        <w:t>100907</w:t>
      </w:r>
      <w:r w:rsidR="00F638B3">
        <w:rPr>
          <w:rFonts w:hint="eastAsia"/>
        </w:rPr>
        <w:t>复审程序授权委托书表格</w:t>
      </w:r>
    </w:p>
    <w:p w:rsidR="00B371BD" w:rsidRDefault="00B371BD" w:rsidP="00B371BD">
      <w:r>
        <w:t>修改前表格</w:t>
      </w:r>
      <w:r>
        <w:rPr>
          <w:rFonts w:hint="eastAsia"/>
        </w:rPr>
        <w:t>：</w:t>
      </w:r>
    </w:p>
    <w:p w:rsidR="00B371BD" w:rsidRPr="00B371BD" w:rsidRDefault="00B371BD" w:rsidP="00B371BD"/>
    <w:p w:rsidR="00F638B3" w:rsidRDefault="00F638B3" w:rsidP="00F638B3">
      <w:r>
        <w:rPr>
          <w:noProof/>
        </w:rPr>
        <w:drawing>
          <wp:inline distT="0" distB="0" distL="0" distR="0">
            <wp:extent cx="5153025" cy="6934200"/>
            <wp:effectExtent l="19050" t="0" r="9525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B3" w:rsidRDefault="00F638B3" w:rsidP="00F638B3"/>
    <w:p w:rsidR="00B371BD" w:rsidRDefault="00B371BD" w:rsidP="00B371BD">
      <w:r>
        <w:rPr>
          <w:rFonts w:hint="eastAsia"/>
        </w:rPr>
        <w:t>修改后表格：</w:t>
      </w:r>
    </w:p>
    <w:p w:rsidR="00B371BD" w:rsidRDefault="00B371BD" w:rsidP="00B371BD">
      <w:r>
        <w:rPr>
          <w:rFonts w:hint="eastAsia"/>
        </w:rPr>
        <w:t>表格中代理权限改为勾选项，请按业务需求进行填写。</w:t>
      </w:r>
    </w:p>
    <w:p w:rsidR="00F638B3" w:rsidRPr="00B371BD" w:rsidRDefault="00F638B3" w:rsidP="00F638B3"/>
    <w:p w:rsidR="00F638B3" w:rsidRPr="00B371BD" w:rsidRDefault="00F638B3" w:rsidP="00F638B3"/>
    <w:p w:rsidR="00F638B3" w:rsidRPr="00F638B3" w:rsidRDefault="00F638B3" w:rsidP="002D5E5C"/>
    <w:p w:rsidR="008C050C" w:rsidRPr="001E584E" w:rsidRDefault="00E71D7D">
      <w:r>
        <w:rPr>
          <w:noProof/>
        </w:rPr>
        <w:drawing>
          <wp:inline distT="0" distB="0" distL="0" distR="0">
            <wp:extent cx="5073015" cy="6726555"/>
            <wp:effectExtent l="19050" t="0" r="0" b="0"/>
            <wp:docPr id="12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672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50C" w:rsidRPr="001E584E" w:rsidSect="0038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0D" w:rsidRDefault="0012480D" w:rsidP="001E584E">
      <w:pPr>
        <w:spacing w:line="240" w:lineRule="auto"/>
      </w:pPr>
      <w:r>
        <w:separator/>
      </w:r>
    </w:p>
  </w:endnote>
  <w:endnote w:type="continuationSeparator" w:id="0">
    <w:p w:rsidR="0012480D" w:rsidRDefault="0012480D" w:rsidP="001E5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D" w:rsidRDefault="002B5F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6A" w:rsidRPr="0037760B" w:rsidRDefault="009E3D6A" w:rsidP="009E3D6A">
    <w:pPr>
      <w:pStyle w:val="a4"/>
      <w:pBdr>
        <w:top w:val="single" w:sz="4" w:space="1" w:color="auto"/>
      </w:pBdr>
      <w:rPr>
        <w:sz w:val="21"/>
        <w:szCs w:val="21"/>
      </w:rPr>
    </w:pPr>
    <w:r w:rsidRPr="0037760B">
      <w:rPr>
        <w:rFonts w:hint="eastAsia"/>
        <w:kern w:val="0"/>
        <w:sz w:val="21"/>
        <w:szCs w:val="21"/>
      </w:rPr>
      <w:t>第</w:t>
    </w:r>
    <w:r w:rsidR="00DE5E5D" w:rsidRPr="0037760B">
      <w:rPr>
        <w:kern w:val="0"/>
        <w:sz w:val="21"/>
        <w:szCs w:val="21"/>
      </w:rPr>
      <w:fldChar w:fldCharType="begin"/>
    </w:r>
    <w:r w:rsidRPr="0037760B">
      <w:rPr>
        <w:kern w:val="0"/>
        <w:sz w:val="21"/>
        <w:szCs w:val="21"/>
      </w:rPr>
      <w:instrText xml:space="preserve"> PAGE </w:instrText>
    </w:r>
    <w:r w:rsidR="00DE5E5D" w:rsidRPr="0037760B">
      <w:rPr>
        <w:kern w:val="0"/>
        <w:sz w:val="21"/>
        <w:szCs w:val="21"/>
      </w:rPr>
      <w:fldChar w:fldCharType="separate"/>
    </w:r>
    <w:r w:rsidR="002B5F1D">
      <w:rPr>
        <w:noProof/>
        <w:kern w:val="0"/>
        <w:sz w:val="21"/>
        <w:szCs w:val="21"/>
      </w:rPr>
      <w:t>2</w:t>
    </w:r>
    <w:r w:rsidR="00DE5E5D" w:rsidRPr="0037760B">
      <w:rPr>
        <w:kern w:val="0"/>
        <w:sz w:val="21"/>
        <w:szCs w:val="21"/>
      </w:rPr>
      <w:fldChar w:fldCharType="end"/>
    </w:r>
    <w:r w:rsidRPr="0037760B">
      <w:rPr>
        <w:rFonts w:hint="eastAsia"/>
        <w:kern w:val="0"/>
        <w:sz w:val="21"/>
        <w:szCs w:val="21"/>
      </w:rPr>
      <w:t>页共</w:t>
    </w:r>
    <w:r w:rsidR="00DE5E5D" w:rsidRPr="0037760B">
      <w:rPr>
        <w:kern w:val="0"/>
        <w:sz w:val="21"/>
        <w:szCs w:val="21"/>
      </w:rPr>
      <w:fldChar w:fldCharType="begin"/>
    </w:r>
    <w:r w:rsidRPr="0037760B">
      <w:rPr>
        <w:kern w:val="0"/>
        <w:sz w:val="21"/>
        <w:szCs w:val="21"/>
      </w:rPr>
      <w:instrText xml:space="preserve"> NUMPAGES </w:instrText>
    </w:r>
    <w:r w:rsidR="00DE5E5D" w:rsidRPr="0037760B">
      <w:rPr>
        <w:kern w:val="0"/>
        <w:sz w:val="21"/>
        <w:szCs w:val="21"/>
      </w:rPr>
      <w:fldChar w:fldCharType="separate"/>
    </w:r>
    <w:r w:rsidR="002B5F1D">
      <w:rPr>
        <w:noProof/>
        <w:kern w:val="0"/>
        <w:sz w:val="21"/>
        <w:szCs w:val="21"/>
      </w:rPr>
      <w:t>10</w:t>
    </w:r>
    <w:r w:rsidR="00DE5E5D" w:rsidRPr="0037760B">
      <w:rPr>
        <w:kern w:val="0"/>
        <w:sz w:val="21"/>
        <w:szCs w:val="21"/>
      </w:rPr>
      <w:fldChar w:fldCharType="end"/>
    </w:r>
    <w:r w:rsidRPr="0037760B">
      <w:rPr>
        <w:rFonts w:hint="eastAsia"/>
        <w:kern w:val="0"/>
        <w:sz w:val="21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D" w:rsidRDefault="002B5F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0D" w:rsidRDefault="0012480D" w:rsidP="001E584E">
      <w:pPr>
        <w:spacing w:line="240" w:lineRule="auto"/>
      </w:pPr>
      <w:r>
        <w:separator/>
      </w:r>
    </w:p>
  </w:footnote>
  <w:footnote w:type="continuationSeparator" w:id="0">
    <w:p w:rsidR="0012480D" w:rsidRDefault="0012480D" w:rsidP="001E58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D" w:rsidRDefault="002B5F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6A" w:rsidRPr="00C30DCE" w:rsidRDefault="00496D81">
    <w:pPr>
      <w:pStyle w:val="a3"/>
    </w:pPr>
    <w:r w:rsidRPr="00496D81">
      <w:rPr>
        <w:rFonts w:hint="eastAsia"/>
        <w:sz w:val="21"/>
        <w:szCs w:val="21"/>
      </w:rPr>
      <w:t>电子申请离线客户端复审无效业务办理模块</w:t>
    </w:r>
    <w:r w:rsidR="009E3D6A">
      <w:rPr>
        <w:rFonts w:hint="eastAsia"/>
        <w:sz w:val="21"/>
        <w:szCs w:val="21"/>
      </w:rPr>
      <w:t>用户手册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6A" w:rsidRPr="002D6C58" w:rsidRDefault="009E3D6A" w:rsidP="009E3D6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6BFC"/>
    <w:multiLevelType w:val="hybridMultilevel"/>
    <w:tmpl w:val="E97A7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C1B8F"/>
    <w:multiLevelType w:val="multilevel"/>
    <w:tmpl w:val="2BAC1B8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AF256C"/>
    <w:multiLevelType w:val="multilevel"/>
    <w:tmpl w:val="039CC5FC"/>
    <w:lvl w:ilvl="0">
      <w:start w:val="1"/>
      <w:numFmt w:val="decimal"/>
      <w:lvlText w:val="第%1章 "/>
      <w:lvlJc w:val="left"/>
      <w:pPr>
        <w:tabs>
          <w:tab w:val="num" w:pos="144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cs="Arial Unicode MS"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ascii="Arial Unicode MS" w:eastAsia="Arial Unicode MS" w:hAnsi="Arial Unicode MS" w:cs="Arial Unicode MS"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76"/>
        </w:tabs>
        <w:ind w:left="1576" w:hanging="1008"/>
      </w:pPr>
      <w:rPr>
        <w:rFonts w:ascii="Arial Unicode MS" w:eastAsia="Arial Unicode MS" w:hAnsi="Arial Unicode MS" w:cs="Arial Unicode MS" w:hint="eastAsia"/>
        <w:b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 Unicode MS" w:eastAsia="Arial Unicode MS" w:hAnsi="Arial Unicode MS" w:cs="Arial Unicode MS"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99775C1"/>
    <w:multiLevelType w:val="hybridMultilevel"/>
    <w:tmpl w:val="74AC5F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F37"/>
    <w:rsid w:val="00066AB1"/>
    <w:rsid w:val="00113BF4"/>
    <w:rsid w:val="0012480D"/>
    <w:rsid w:val="00126FBA"/>
    <w:rsid w:val="001A7CAE"/>
    <w:rsid w:val="001D1CD8"/>
    <w:rsid w:val="001E584E"/>
    <w:rsid w:val="00292EC3"/>
    <w:rsid w:val="002A0741"/>
    <w:rsid w:val="002B5F1D"/>
    <w:rsid w:val="002D5E5C"/>
    <w:rsid w:val="002E427B"/>
    <w:rsid w:val="003419A0"/>
    <w:rsid w:val="00384BF2"/>
    <w:rsid w:val="00386874"/>
    <w:rsid w:val="003E62DB"/>
    <w:rsid w:val="004728CC"/>
    <w:rsid w:val="00486CC3"/>
    <w:rsid w:val="0048768D"/>
    <w:rsid w:val="00496D81"/>
    <w:rsid w:val="004E67F2"/>
    <w:rsid w:val="00520C5C"/>
    <w:rsid w:val="00532BE0"/>
    <w:rsid w:val="00575B78"/>
    <w:rsid w:val="005B400C"/>
    <w:rsid w:val="006C4D39"/>
    <w:rsid w:val="007127C0"/>
    <w:rsid w:val="007F6EC7"/>
    <w:rsid w:val="008205C5"/>
    <w:rsid w:val="008258F2"/>
    <w:rsid w:val="008C050C"/>
    <w:rsid w:val="008C10A8"/>
    <w:rsid w:val="00903593"/>
    <w:rsid w:val="00964A34"/>
    <w:rsid w:val="009E3D6A"/>
    <w:rsid w:val="00AE2295"/>
    <w:rsid w:val="00B1648D"/>
    <w:rsid w:val="00B16F37"/>
    <w:rsid w:val="00B3019C"/>
    <w:rsid w:val="00B371BD"/>
    <w:rsid w:val="00B658BB"/>
    <w:rsid w:val="00BB5333"/>
    <w:rsid w:val="00C16E4E"/>
    <w:rsid w:val="00CF0D30"/>
    <w:rsid w:val="00DA0ADE"/>
    <w:rsid w:val="00DE5E5D"/>
    <w:rsid w:val="00E71D7D"/>
    <w:rsid w:val="00E92990"/>
    <w:rsid w:val="00E96824"/>
    <w:rsid w:val="00F141F6"/>
    <w:rsid w:val="00F20287"/>
    <w:rsid w:val="00F23F8D"/>
    <w:rsid w:val="00F638B3"/>
    <w:rsid w:val="00F9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8D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205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2nd level,h2,2,Header 2,l2,H2,第一层条,Underrubrik1,prop2,Heading 2 Hidden,Heading 2 CCBS,第一章 标题 2,heading 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ISO1"/>
    <w:next w:val="a"/>
    <w:link w:val="2Char"/>
    <w:autoRedefine/>
    <w:unhideWhenUsed/>
    <w:qFormat/>
    <w:rsid w:val="00B3019C"/>
    <w:pPr>
      <w:keepNext/>
      <w:keepLines/>
      <w:spacing w:before="260" w:after="260" w:line="415" w:lineRule="auto"/>
      <w:ind w:left="284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aliases w:val="h3,3rd level,H3,Bold Head,bh,第二层条,l3,CT,Level 3 Head,3,Head 3,Heading 3 - old,BOD 0,sect1.2.3,Head3,level_3,PIM 3,sect1.2.31,sect1.2.32,sect1.2.311,sect1.2.33,sect1.2.312,1.1.1,sl3,Heading 3under,- Maj Side,prop3,3heading,heading 3,Heading 31,Fab-3"/>
    <w:next w:val="a"/>
    <w:link w:val="3Char"/>
    <w:autoRedefine/>
    <w:semiHidden/>
    <w:unhideWhenUsed/>
    <w:qFormat/>
    <w:rsid w:val="001D1CD8"/>
    <w:pPr>
      <w:keepNext/>
      <w:keepLines/>
      <w:numPr>
        <w:ilvl w:val="2"/>
        <w:numId w:val="2"/>
      </w:numPr>
      <w:spacing w:before="260" w:after="260" w:line="412" w:lineRule="auto"/>
      <w:outlineLvl w:val="2"/>
    </w:pPr>
    <w:rPr>
      <w:rFonts w:ascii="黑体" w:eastAsia="黑体" w:hAnsi="黑体" w:cs="宋体"/>
      <w:iCs/>
      <w:color w:val="000000"/>
      <w:kern w:val="0"/>
      <w:sz w:val="30"/>
      <w:szCs w:val="30"/>
    </w:rPr>
  </w:style>
  <w:style w:type="paragraph" w:styleId="4">
    <w:name w:val="heading 4"/>
    <w:aliases w:val="H4,h4,第三层条,bullet,bl,bb,heading 4 + Indent: Left 0.5 in,PIM 4,Fab-4,T5,Ref Heading 1,rh1,Heading sql,sect 1.2.3.4,H41,H42,H43,H44,H45,H46,H47,H48,H49,H410,H411,H421,H431,H441,H451,H461,H471,H481,H491,H4101,H412,H422,H432,H442,H452,H462,H472,H482,4"/>
    <w:basedOn w:val="5"/>
    <w:next w:val="a"/>
    <w:link w:val="4Char"/>
    <w:autoRedefine/>
    <w:unhideWhenUsed/>
    <w:qFormat/>
    <w:rsid w:val="00964A34"/>
    <w:pPr>
      <w:numPr>
        <w:ilvl w:val="0"/>
        <w:numId w:val="0"/>
      </w:numPr>
      <w:spacing w:line="376" w:lineRule="auto"/>
      <w:ind w:left="3069"/>
      <w:outlineLvl w:val="3"/>
    </w:pPr>
    <w:rPr>
      <w:bCs w:val="0"/>
      <w:color w:val="000000"/>
    </w:rPr>
  </w:style>
  <w:style w:type="paragraph" w:styleId="5">
    <w:name w:val="heading 5"/>
    <w:aliases w:val="H5,dash,ds,dd,h5,PIM 5,口,一,heading 5,Level 3 - i,Roman list,Titre5,Appendix A  Heading 5,h51,heading 51,h52,heading 52,h53,heading 53,Heading5,l5,5,ITT t5,PA Pico Section,H5-Heading 5,heading5,l5+toc5,Numbered Sub-list,Second Subheading,口1,口2,hm,第四"/>
    <w:next w:val="a"/>
    <w:link w:val="5Char"/>
    <w:semiHidden/>
    <w:unhideWhenUsed/>
    <w:qFormat/>
    <w:rsid w:val="001D1CD8"/>
    <w:pPr>
      <w:keepNext/>
      <w:keepLines/>
      <w:numPr>
        <w:ilvl w:val="4"/>
        <w:numId w:val="2"/>
      </w:numPr>
      <w:spacing w:before="280" w:after="290" w:line="374" w:lineRule="auto"/>
      <w:ind w:hanging="1576"/>
      <w:outlineLvl w:val="4"/>
    </w:pPr>
    <w:rPr>
      <w:rFonts w:ascii="黑体" w:eastAsia="黑体" w:hAnsi="黑体" w:cs="宋体"/>
      <w:bCs/>
      <w:kern w:val="0"/>
      <w:sz w:val="28"/>
      <w:szCs w:val="28"/>
    </w:rPr>
  </w:style>
  <w:style w:type="paragraph" w:styleId="6">
    <w:name w:val="heading 6"/>
    <w:aliases w:val="H6,PIM 6,Bullet (Single Lines),L6,1,BOD 4,Legal Level 1.,Bullet list,第五层条,6,h6,Third Subheading,1.1.1.1.1.1标题 6,正文六级标题,标题 6(ALT+6),Level 6,ITT t6,PA Appendix,heading 6,l6,Bullet list1,Bullet list2,Bullet list11,Bullet list3,Bullet list12,Bullet lis"/>
    <w:next w:val="a"/>
    <w:link w:val="6Char"/>
    <w:semiHidden/>
    <w:unhideWhenUsed/>
    <w:qFormat/>
    <w:rsid w:val="001D1CD8"/>
    <w:pPr>
      <w:keepNext/>
      <w:keepLines/>
      <w:numPr>
        <w:ilvl w:val="5"/>
        <w:numId w:val="2"/>
      </w:numPr>
      <w:spacing w:before="240" w:after="64" w:line="319" w:lineRule="auto"/>
      <w:outlineLvl w:val="5"/>
    </w:pPr>
    <w:rPr>
      <w:rFonts w:ascii="Arial" w:eastAsia="黑体" w:hAnsi="Arial" w:cs="Times New Roman"/>
      <w:kern w:val="0"/>
      <w:sz w:val="24"/>
      <w:szCs w:val="20"/>
    </w:rPr>
  </w:style>
  <w:style w:type="paragraph" w:styleId="7">
    <w:name w:val="heading 7"/>
    <w:aliases w:val="PIM 7,（1）,L7,不用,Legal Level 1.1.,letter list,H TIMES1,1.1.1.1.1.1.1标题 7,Level 1.1,7,ITT t7,PA Appendix Major,req3,heading 7,l7,lettered list,letter list1,lettered list1,letter list2,lettered list2,letter list11,lettered list11,letter list3,st,H7,•H"/>
    <w:basedOn w:val="a"/>
    <w:next w:val="a"/>
    <w:link w:val="7Char"/>
    <w:semiHidden/>
    <w:unhideWhenUsed/>
    <w:qFormat/>
    <w:rsid w:val="001D1CD8"/>
    <w:pPr>
      <w:keepNext/>
      <w:keepLines/>
      <w:numPr>
        <w:ilvl w:val="6"/>
        <w:numId w:val="2"/>
      </w:numPr>
      <w:spacing w:before="240" w:after="64" w:line="319" w:lineRule="auto"/>
      <w:outlineLvl w:val="6"/>
    </w:pPr>
    <w:rPr>
      <w:rFonts w:ascii="黑体" w:eastAsia="黑体" w:hAnsi="黑体"/>
      <w:bCs/>
    </w:rPr>
  </w:style>
  <w:style w:type="paragraph" w:styleId="8">
    <w:name w:val="heading 8"/>
    <w:aliases w:val="（A）,不用8,Legal Level 1.1.1.,注意框体,Level 1.1.1,h8,ITT t8,PA Appendix Minor,action,8,r,requirement,req2,heading 8,l8,action1,action2,action11,action3,action4,action5,action6,action7,action12,action21,action111,action31,action8,action13,action22"/>
    <w:basedOn w:val="a"/>
    <w:next w:val="a"/>
    <w:link w:val="8Char"/>
    <w:semiHidden/>
    <w:unhideWhenUsed/>
    <w:qFormat/>
    <w:rsid w:val="001D1CD8"/>
    <w:pPr>
      <w:keepNext/>
      <w:keepLines/>
      <w:numPr>
        <w:ilvl w:val="7"/>
        <w:numId w:val="2"/>
      </w:numPr>
      <w:spacing w:before="240" w:after="64" w:line="319" w:lineRule="auto"/>
      <w:outlineLvl w:val="7"/>
    </w:pPr>
    <w:rPr>
      <w:rFonts w:ascii="Arial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5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84E"/>
    <w:rPr>
      <w:sz w:val="18"/>
      <w:szCs w:val="18"/>
    </w:rPr>
  </w:style>
  <w:style w:type="paragraph" w:styleId="a4">
    <w:name w:val="footer"/>
    <w:basedOn w:val="a"/>
    <w:link w:val="Char0"/>
    <w:unhideWhenUsed/>
    <w:rsid w:val="001E5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584E"/>
    <w:rPr>
      <w:sz w:val="18"/>
      <w:szCs w:val="18"/>
    </w:rPr>
  </w:style>
  <w:style w:type="paragraph" w:customStyle="1" w:styleId="a5">
    <w:name w:val="表格文字"/>
    <w:basedOn w:val="a"/>
    <w:rsid w:val="001E584E"/>
    <w:pPr>
      <w:keepLines/>
      <w:adjustRightInd w:val="0"/>
      <w:snapToGrid w:val="0"/>
      <w:spacing w:beforeLines="10" w:afterLines="10" w:line="240" w:lineRule="auto"/>
    </w:pPr>
    <w:rPr>
      <w:snapToGrid w:val="0"/>
      <w:color w:val="000000"/>
    </w:rPr>
  </w:style>
  <w:style w:type="paragraph" w:customStyle="1" w:styleId="a6">
    <w:name w:val="表格标题"/>
    <w:basedOn w:val="a5"/>
    <w:rsid w:val="001E584E"/>
    <w:pPr>
      <w:spacing w:before="31" w:after="31"/>
      <w:jc w:val="center"/>
    </w:pPr>
    <w:rPr>
      <w:b/>
    </w:rPr>
  </w:style>
  <w:style w:type="character" w:customStyle="1" w:styleId="Char1">
    <w:name w:val="_正文段落 Char"/>
    <w:link w:val="a7"/>
    <w:uiPriority w:val="99"/>
    <w:rsid w:val="008258F2"/>
    <w:rPr>
      <w:rFonts w:ascii="宋体" w:eastAsia="宋体" w:hAnsi="宋体"/>
      <w:sz w:val="24"/>
      <w:szCs w:val="24"/>
    </w:rPr>
  </w:style>
  <w:style w:type="paragraph" w:customStyle="1" w:styleId="a7">
    <w:name w:val="_正文段落"/>
    <w:basedOn w:val="a"/>
    <w:link w:val="Char1"/>
    <w:uiPriority w:val="99"/>
    <w:qFormat/>
    <w:rsid w:val="008258F2"/>
    <w:pPr>
      <w:spacing w:beforeLines="15" w:afterLines="15"/>
      <w:ind w:firstLineChars="200" w:firstLine="480"/>
    </w:pPr>
    <w:rPr>
      <w:rFonts w:ascii="宋体" w:hAnsi="宋体" w:cstheme="minorBidi"/>
    </w:rPr>
  </w:style>
  <w:style w:type="paragraph" w:styleId="a8">
    <w:name w:val="Balloon Text"/>
    <w:basedOn w:val="a"/>
    <w:link w:val="Char2"/>
    <w:uiPriority w:val="99"/>
    <w:semiHidden/>
    <w:unhideWhenUsed/>
    <w:rsid w:val="008258F2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258F2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2A0741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2A0741"/>
    <w:rPr>
      <w:rFonts w:ascii="Times New Roman" w:eastAsia="宋体" w:hAnsi="Times New Roman" w:cs="Times New Roman"/>
      <w:sz w:val="24"/>
      <w:szCs w:val="24"/>
    </w:rPr>
  </w:style>
  <w:style w:type="paragraph" w:styleId="aa">
    <w:name w:val="Document Map"/>
    <w:basedOn w:val="a"/>
    <w:link w:val="Char4"/>
    <w:uiPriority w:val="99"/>
    <w:semiHidden/>
    <w:unhideWhenUsed/>
    <w:rsid w:val="001D1CD8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1D1CD8"/>
    <w:rPr>
      <w:rFonts w:ascii="宋体" w:eastAsia="宋体" w:hAnsi="Times New Roman" w:cs="Times New Roman"/>
      <w:sz w:val="18"/>
      <w:szCs w:val="18"/>
    </w:rPr>
  </w:style>
  <w:style w:type="paragraph" w:styleId="ab">
    <w:name w:val="Title"/>
    <w:basedOn w:val="a"/>
    <w:next w:val="a"/>
    <w:link w:val="Char5"/>
    <w:uiPriority w:val="10"/>
    <w:qFormat/>
    <w:rsid w:val="001D1C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b"/>
    <w:uiPriority w:val="10"/>
    <w:rsid w:val="001D1CD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aliases w:val="2nd level Char,h2 Char,2 Char,Header 2 Char,l2 Char,H2 Char,第一层条 Char,Underrubrik1 Char,prop2 Char,Heading 2 Hidden Char,Heading 2 CCBS Char,第一章 标题 2 Char,heading 2 Char,子系统 Char,子系统1 Char,子系统2 Char,子系统3 Char,子系统4 Char,子系统11 Char,子系统21 Char"/>
    <w:basedOn w:val="a0"/>
    <w:link w:val="2"/>
    <w:rsid w:val="00B3019C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aliases w:val="h3 Char,3rd level Char,H3 Char,Bold Head Char,bh Char,第二层条 Char,l3 Char,CT Char,Level 3 Head Char,3 Char,Head 3 Char,Heading 3 - old Char,BOD 0 Char,sect1.2.3 Char,Head3 Char,level_3 Char,PIM 3 Char,sect1.2.31 Char,sect1.2.32 Char,1.1.1 Char"/>
    <w:basedOn w:val="a0"/>
    <w:link w:val="3"/>
    <w:semiHidden/>
    <w:rsid w:val="001D1CD8"/>
    <w:rPr>
      <w:rFonts w:ascii="黑体" w:eastAsia="黑体" w:hAnsi="黑体" w:cs="宋体"/>
      <w:iCs/>
      <w:color w:val="000000"/>
      <w:kern w:val="0"/>
      <w:sz w:val="30"/>
      <w:szCs w:val="30"/>
    </w:rPr>
  </w:style>
  <w:style w:type="character" w:customStyle="1" w:styleId="4Char">
    <w:name w:val="标题 4 Char"/>
    <w:aliases w:val="H4 Char,h4 Char,第三层条 Char,bullet Char,bl Char,bb Char,heading 4 + Indent: Left 0.5 in Char,PIM 4 Char,Fab-4 Char,T5 Char,Ref Heading 1 Char,rh1 Char,Heading sql Char,sect 1.2.3.4 Char,H41 Char,H42 Char,H43 Char,H44 Char,H45 Char,H46 Char"/>
    <w:basedOn w:val="a0"/>
    <w:link w:val="4"/>
    <w:rsid w:val="00964A34"/>
    <w:rPr>
      <w:rFonts w:ascii="黑体" w:eastAsia="黑体" w:hAnsi="黑体" w:cs="宋体"/>
      <w:color w:val="000000"/>
      <w:kern w:val="0"/>
      <w:sz w:val="28"/>
      <w:szCs w:val="28"/>
    </w:rPr>
  </w:style>
  <w:style w:type="character" w:customStyle="1" w:styleId="5Char">
    <w:name w:val="标题 5 Char"/>
    <w:aliases w:val="H5 Char,dash Char,ds Char,dd Char,h5 Char,PIM 5 Char,口 Char,一 Char,heading 5 Char,Level 3 - i Char,Roman list Char,Titre5 Char,Appendix A  Heading 5 Char,h51 Char,heading 51 Char,h52 Char,heading 52 Char,h53 Char,heading 53 Char,Heading5 Char"/>
    <w:basedOn w:val="a0"/>
    <w:link w:val="5"/>
    <w:semiHidden/>
    <w:rsid w:val="001D1CD8"/>
    <w:rPr>
      <w:rFonts w:ascii="黑体" w:eastAsia="黑体" w:hAnsi="黑体" w:cs="宋体"/>
      <w:bCs/>
      <w:kern w:val="0"/>
      <w:sz w:val="28"/>
      <w:szCs w:val="28"/>
    </w:rPr>
  </w:style>
  <w:style w:type="character" w:customStyle="1" w:styleId="6Char">
    <w:name w:val="标题 6 Char"/>
    <w:aliases w:val="H6 Char,PIM 6 Char,Bullet (Single Lines) Char,L6 Char,1 Char,BOD 4 Char,Legal Level 1. Char,Bullet list Char,第五层条 Char,6 Char,h6 Char,Third Subheading Char,1.1.1.1.1.1标题 6 Char,正文六级标题 Char,标题 6(ALT+6) Char,Level 6 Char,ITT t6 Char,l6 Char"/>
    <w:basedOn w:val="a0"/>
    <w:link w:val="6"/>
    <w:semiHidden/>
    <w:rsid w:val="001D1CD8"/>
    <w:rPr>
      <w:rFonts w:ascii="Arial" w:eastAsia="黑体" w:hAnsi="Arial" w:cs="Times New Roman"/>
      <w:kern w:val="0"/>
      <w:sz w:val="24"/>
      <w:szCs w:val="20"/>
    </w:rPr>
  </w:style>
  <w:style w:type="character" w:customStyle="1" w:styleId="7Char">
    <w:name w:val="标题 7 Char"/>
    <w:aliases w:val="PIM 7 Char,（1） Char,L7 Char,不用 Char,Legal Level 1.1. Char,letter list Char,H TIMES1 Char,1.1.1.1.1.1.1标题 7 Char,Level 1.1 Char,7 Char,ITT t7 Char,PA Appendix Major Char,req3 Char,heading 7 Char,l7 Char,lettered list Char,letter list1 Char"/>
    <w:basedOn w:val="a0"/>
    <w:link w:val="7"/>
    <w:semiHidden/>
    <w:rsid w:val="001D1CD8"/>
    <w:rPr>
      <w:rFonts w:ascii="黑体" w:eastAsia="黑体" w:hAnsi="黑体" w:cs="Times New Roman"/>
      <w:bCs/>
      <w:sz w:val="24"/>
      <w:szCs w:val="24"/>
    </w:rPr>
  </w:style>
  <w:style w:type="character" w:customStyle="1" w:styleId="8Char">
    <w:name w:val="标题 8 Char"/>
    <w:aliases w:val="（A） Char,不用8 Char,Legal Level 1.1.1. Char,注意框体 Char,Level 1.1.1 Char,h8 Char,ITT t8 Char,PA Appendix Minor Char,action Char,8 Char,r Char,requirement Char,req2 Char,heading 8 Char,l8 Char,action1 Char,action2 Char,action11 Char,action3 Char"/>
    <w:basedOn w:val="a0"/>
    <w:link w:val="8"/>
    <w:semiHidden/>
    <w:rsid w:val="001D1CD8"/>
    <w:rPr>
      <w:rFonts w:ascii="Arial" w:eastAsia="黑体" w:hAnsi="Arial" w:cs="Times New Roman"/>
      <w:b/>
      <w:szCs w:val="24"/>
    </w:rPr>
  </w:style>
  <w:style w:type="character" w:customStyle="1" w:styleId="1Char">
    <w:name w:val="标题 1 Char"/>
    <w:basedOn w:val="a0"/>
    <w:link w:val="1"/>
    <w:uiPriority w:val="9"/>
    <w:rsid w:val="008205C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8D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205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2nd level,h2,2,Header 2,l2,H2,第一层条,Underrubrik1,prop2,Heading 2 Hidden,Heading 2 CCBS,第一章 标题 2,heading 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ISO1"/>
    <w:next w:val="a"/>
    <w:link w:val="2Char"/>
    <w:autoRedefine/>
    <w:unhideWhenUsed/>
    <w:qFormat/>
    <w:rsid w:val="00B3019C"/>
    <w:pPr>
      <w:keepNext/>
      <w:keepLines/>
      <w:spacing w:before="260" w:after="260" w:line="415" w:lineRule="auto"/>
      <w:ind w:left="284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aliases w:val="h3,3rd level,H3,Bold Head,bh,第二层条,l3,CT,Level 3 Head,3,Head 3,Heading 3 - old,BOD 0,sect1.2.3,Head3,level_3,PIM 3,sect1.2.31,sect1.2.32,sect1.2.311,sect1.2.33,sect1.2.312,1.1.1,sl3,Heading 3under,- Maj Side,prop3,3heading,heading 3,Heading 31,Fab-3"/>
    <w:next w:val="a"/>
    <w:link w:val="3Char"/>
    <w:autoRedefine/>
    <w:semiHidden/>
    <w:unhideWhenUsed/>
    <w:qFormat/>
    <w:rsid w:val="001D1CD8"/>
    <w:pPr>
      <w:keepNext/>
      <w:keepLines/>
      <w:numPr>
        <w:ilvl w:val="2"/>
        <w:numId w:val="2"/>
      </w:numPr>
      <w:spacing w:before="260" w:after="260" w:line="412" w:lineRule="auto"/>
      <w:outlineLvl w:val="2"/>
    </w:pPr>
    <w:rPr>
      <w:rFonts w:ascii="黑体" w:eastAsia="黑体" w:hAnsi="黑体" w:cs="宋体"/>
      <w:iCs/>
      <w:color w:val="000000"/>
      <w:kern w:val="0"/>
      <w:sz w:val="30"/>
      <w:szCs w:val="30"/>
    </w:rPr>
  </w:style>
  <w:style w:type="paragraph" w:styleId="4">
    <w:name w:val="heading 4"/>
    <w:aliases w:val="H4,h4,第三层条,bullet,bl,bb,heading 4 + Indent: Left 0.5 in,PIM 4,Fab-4,T5,Ref Heading 1,rh1,Heading sql,sect 1.2.3.4,H41,H42,H43,H44,H45,H46,H47,H48,H49,H410,H411,H421,H431,H441,H451,H461,H471,H481,H491,H4101,H412,H422,H432,H442,H452,H462,H472,H482,4"/>
    <w:basedOn w:val="5"/>
    <w:next w:val="a"/>
    <w:link w:val="4Char"/>
    <w:autoRedefine/>
    <w:unhideWhenUsed/>
    <w:qFormat/>
    <w:rsid w:val="00964A34"/>
    <w:pPr>
      <w:numPr>
        <w:ilvl w:val="0"/>
        <w:numId w:val="0"/>
      </w:numPr>
      <w:spacing w:line="376" w:lineRule="auto"/>
      <w:ind w:left="3069"/>
      <w:outlineLvl w:val="3"/>
    </w:pPr>
    <w:rPr>
      <w:bCs w:val="0"/>
      <w:color w:val="000000"/>
    </w:rPr>
  </w:style>
  <w:style w:type="paragraph" w:styleId="5">
    <w:name w:val="heading 5"/>
    <w:aliases w:val="H5,dash,ds,dd,h5,PIM 5,口,一,heading 5,Level 3 - i,Roman list,Titre5,Appendix A  Heading 5,h51,heading 51,h52,heading 52,h53,heading 53,Heading5,l5,5,ITT t5,PA Pico Section,H5-Heading 5,heading5,l5+toc5,Numbered Sub-list,Second Subheading,口1,口2,hm,第四"/>
    <w:next w:val="a"/>
    <w:link w:val="5Char"/>
    <w:semiHidden/>
    <w:unhideWhenUsed/>
    <w:qFormat/>
    <w:rsid w:val="001D1CD8"/>
    <w:pPr>
      <w:keepNext/>
      <w:keepLines/>
      <w:numPr>
        <w:ilvl w:val="4"/>
        <w:numId w:val="2"/>
      </w:numPr>
      <w:spacing w:before="280" w:after="290" w:line="374" w:lineRule="auto"/>
      <w:ind w:hanging="1576"/>
      <w:outlineLvl w:val="4"/>
    </w:pPr>
    <w:rPr>
      <w:rFonts w:ascii="黑体" w:eastAsia="黑体" w:hAnsi="黑体" w:cs="宋体"/>
      <w:bCs/>
      <w:kern w:val="0"/>
      <w:sz w:val="28"/>
      <w:szCs w:val="28"/>
    </w:rPr>
  </w:style>
  <w:style w:type="paragraph" w:styleId="6">
    <w:name w:val="heading 6"/>
    <w:aliases w:val="H6,PIM 6,Bullet (Single Lines),L6,1,BOD 4,Legal Level 1.,Bullet list,第五层条,6,h6,Third Subheading,1.1.1.1.1.1标题 6,正文六级标题,标题 6(ALT+6),Level 6,ITT t6,PA Appendix,heading 6,l6,Bullet list1,Bullet list2,Bullet list11,Bullet list3,Bullet list12,Bullet lis"/>
    <w:next w:val="a"/>
    <w:link w:val="6Char"/>
    <w:semiHidden/>
    <w:unhideWhenUsed/>
    <w:qFormat/>
    <w:rsid w:val="001D1CD8"/>
    <w:pPr>
      <w:keepNext/>
      <w:keepLines/>
      <w:numPr>
        <w:ilvl w:val="5"/>
        <w:numId w:val="2"/>
      </w:numPr>
      <w:spacing w:before="240" w:after="64" w:line="319" w:lineRule="auto"/>
      <w:outlineLvl w:val="5"/>
    </w:pPr>
    <w:rPr>
      <w:rFonts w:ascii="Arial" w:eastAsia="黑体" w:hAnsi="Arial" w:cs="Times New Roman"/>
      <w:kern w:val="0"/>
      <w:sz w:val="24"/>
      <w:szCs w:val="20"/>
    </w:rPr>
  </w:style>
  <w:style w:type="paragraph" w:styleId="7">
    <w:name w:val="heading 7"/>
    <w:aliases w:val="PIM 7,（1）,L7,不用,Legal Level 1.1.,letter list,H TIMES1,1.1.1.1.1.1.1标题 7,Level 1.1,7,ITT t7,PA Appendix Major,req3,heading 7,l7,lettered list,letter list1,lettered list1,letter list2,lettered list2,letter list11,lettered list11,letter list3,st,H7,•H"/>
    <w:basedOn w:val="a"/>
    <w:next w:val="a"/>
    <w:link w:val="7Char"/>
    <w:semiHidden/>
    <w:unhideWhenUsed/>
    <w:qFormat/>
    <w:rsid w:val="001D1CD8"/>
    <w:pPr>
      <w:keepNext/>
      <w:keepLines/>
      <w:numPr>
        <w:ilvl w:val="6"/>
        <w:numId w:val="2"/>
      </w:numPr>
      <w:spacing w:before="240" w:after="64" w:line="319" w:lineRule="auto"/>
      <w:outlineLvl w:val="6"/>
    </w:pPr>
    <w:rPr>
      <w:rFonts w:ascii="黑体" w:eastAsia="黑体" w:hAnsi="黑体"/>
      <w:bCs/>
    </w:rPr>
  </w:style>
  <w:style w:type="paragraph" w:styleId="8">
    <w:name w:val="heading 8"/>
    <w:aliases w:val="（A）,不用8,Legal Level 1.1.1.,注意框体,Level 1.1.1,h8,ITT t8,PA Appendix Minor,action,8,r,requirement,req2,heading 8,l8,action1,action2,action11,action3,action4,action5,action6,action7,action12,action21,action111,action31,action8,action13,action22"/>
    <w:basedOn w:val="a"/>
    <w:next w:val="a"/>
    <w:link w:val="8Char"/>
    <w:semiHidden/>
    <w:unhideWhenUsed/>
    <w:qFormat/>
    <w:rsid w:val="001D1CD8"/>
    <w:pPr>
      <w:keepNext/>
      <w:keepLines/>
      <w:numPr>
        <w:ilvl w:val="7"/>
        <w:numId w:val="2"/>
      </w:numPr>
      <w:spacing w:before="240" w:after="64" w:line="319" w:lineRule="auto"/>
      <w:outlineLvl w:val="7"/>
    </w:pPr>
    <w:rPr>
      <w:rFonts w:ascii="Arial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5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84E"/>
    <w:rPr>
      <w:sz w:val="18"/>
      <w:szCs w:val="18"/>
    </w:rPr>
  </w:style>
  <w:style w:type="paragraph" w:styleId="a4">
    <w:name w:val="footer"/>
    <w:basedOn w:val="a"/>
    <w:link w:val="Char0"/>
    <w:unhideWhenUsed/>
    <w:rsid w:val="001E5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584E"/>
    <w:rPr>
      <w:sz w:val="18"/>
      <w:szCs w:val="18"/>
    </w:rPr>
  </w:style>
  <w:style w:type="paragraph" w:customStyle="1" w:styleId="a5">
    <w:name w:val="表格文字"/>
    <w:basedOn w:val="a"/>
    <w:rsid w:val="001E584E"/>
    <w:pPr>
      <w:keepLines/>
      <w:adjustRightInd w:val="0"/>
      <w:snapToGrid w:val="0"/>
      <w:spacing w:beforeLines="10" w:afterLines="10" w:line="240" w:lineRule="auto"/>
    </w:pPr>
    <w:rPr>
      <w:snapToGrid w:val="0"/>
      <w:color w:val="000000"/>
    </w:rPr>
  </w:style>
  <w:style w:type="paragraph" w:customStyle="1" w:styleId="a6">
    <w:name w:val="表格标题"/>
    <w:basedOn w:val="a5"/>
    <w:rsid w:val="001E584E"/>
    <w:pPr>
      <w:spacing w:before="31" w:after="31"/>
      <w:jc w:val="center"/>
    </w:pPr>
    <w:rPr>
      <w:b/>
    </w:rPr>
  </w:style>
  <w:style w:type="character" w:customStyle="1" w:styleId="Char1">
    <w:name w:val="_正文段落 Char"/>
    <w:link w:val="a7"/>
    <w:uiPriority w:val="99"/>
    <w:rsid w:val="008258F2"/>
    <w:rPr>
      <w:rFonts w:ascii="宋体" w:eastAsia="宋体" w:hAnsi="宋体"/>
      <w:sz w:val="24"/>
      <w:szCs w:val="24"/>
    </w:rPr>
  </w:style>
  <w:style w:type="paragraph" w:customStyle="1" w:styleId="a7">
    <w:name w:val="_正文段落"/>
    <w:basedOn w:val="a"/>
    <w:link w:val="Char1"/>
    <w:uiPriority w:val="99"/>
    <w:qFormat/>
    <w:rsid w:val="008258F2"/>
    <w:pPr>
      <w:spacing w:beforeLines="15" w:afterLines="15"/>
      <w:ind w:firstLineChars="200" w:firstLine="480"/>
    </w:pPr>
    <w:rPr>
      <w:rFonts w:ascii="宋体" w:hAnsi="宋体" w:cstheme="minorBidi"/>
    </w:rPr>
  </w:style>
  <w:style w:type="paragraph" w:styleId="a8">
    <w:name w:val="Balloon Text"/>
    <w:basedOn w:val="a"/>
    <w:link w:val="Char2"/>
    <w:uiPriority w:val="99"/>
    <w:semiHidden/>
    <w:unhideWhenUsed/>
    <w:rsid w:val="008258F2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258F2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2A0741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2A0741"/>
    <w:rPr>
      <w:rFonts w:ascii="Times New Roman" w:eastAsia="宋体" w:hAnsi="Times New Roman" w:cs="Times New Roman"/>
      <w:sz w:val="24"/>
      <w:szCs w:val="24"/>
    </w:rPr>
  </w:style>
  <w:style w:type="paragraph" w:styleId="aa">
    <w:name w:val="Document Map"/>
    <w:basedOn w:val="a"/>
    <w:link w:val="Char4"/>
    <w:uiPriority w:val="99"/>
    <w:semiHidden/>
    <w:unhideWhenUsed/>
    <w:rsid w:val="001D1CD8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1D1CD8"/>
    <w:rPr>
      <w:rFonts w:ascii="宋体" w:eastAsia="宋体" w:hAnsi="Times New Roman" w:cs="Times New Roman"/>
      <w:sz w:val="18"/>
      <w:szCs w:val="18"/>
    </w:rPr>
  </w:style>
  <w:style w:type="paragraph" w:styleId="ab">
    <w:name w:val="Title"/>
    <w:basedOn w:val="a"/>
    <w:next w:val="a"/>
    <w:link w:val="Char5"/>
    <w:uiPriority w:val="10"/>
    <w:qFormat/>
    <w:rsid w:val="001D1C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b"/>
    <w:uiPriority w:val="10"/>
    <w:rsid w:val="001D1CD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aliases w:val="2nd level Char,h2 Char,2 Char,Header 2 Char,l2 Char,H2 Char,第一层条 Char,Underrubrik1 Char,prop2 Char,Heading 2 Hidden Char,Heading 2 CCBS Char,第一章 标题 2 Char,heading 2 Char,子系统 Char,子系统1 Char,子系统2 Char,子系统3 Char,子系统4 Char,子系统11 Char,子系统21 Char"/>
    <w:basedOn w:val="a0"/>
    <w:link w:val="2"/>
    <w:rsid w:val="00B3019C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aliases w:val="h3 Char,3rd level Char,H3 Char,Bold Head Char,bh Char,第二层条 Char,l3 Char,CT Char,Level 3 Head Char,3 Char,Head 3 Char,Heading 3 - old Char,BOD 0 Char,sect1.2.3 Char,Head3 Char,level_3 Char,PIM 3 Char,sect1.2.31 Char,sect1.2.32 Char,1.1.1 Char"/>
    <w:basedOn w:val="a0"/>
    <w:link w:val="3"/>
    <w:semiHidden/>
    <w:rsid w:val="001D1CD8"/>
    <w:rPr>
      <w:rFonts w:ascii="黑体" w:eastAsia="黑体" w:hAnsi="黑体" w:cs="宋体"/>
      <w:iCs/>
      <w:color w:val="000000"/>
      <w:kern w:val="0"/>
      <w:sz w:val="30"/>
      <w:szCs w:val="30"/>
    </w:rPr>
  </w:style>
  <w:style w:type="character" w:customStyle="1" w:styleId="4Char">
    <w:name w:val="标题 4 Char"/>
    <w:aliases w:val="H4 Char,h4 Char,第三层条 Char,bullet Char,bl Char,bb Char,heading 4 + Indent: Left 0.5 in Char,PIM 4 Char,Fab-4 Char,T5 Char,Ref Heading 1 Char,rh1 Char,Heading sql Char,sect 1.2.3.4 Char,H41 Char,H42 Char,H43 Char,H44 Char,H45 Char,H46 Char"/>
    <w:basedOn w:val="a0"/>
    <w:link w:val="4"/>
    <w:rsid w:val="00964A34"/>
    <w:rPr>
      <w:rFonts w:ascii="黑体" w:eastAsia="黑体" w:hAnsi="黑体" w:cs="宋体"/>
      <w:color w:val="000000"/>
      <w:kern w:val="0"/>
      <w:sz w:val="28"/>
      <w:szCs w:val="28"/>
    </w:rPr>
  </w:style>
  <w:style w:type="character" w:customStyle="1" w:styleId="5Char">
    <w:name w:val="标题 5 Char"/>
    <w:aliases w:val="H5 Char,dash Char,ds Char,dd Char,h5 Char,PIM 5 Char,口 Char,一 Char,heading 5 Char,Level 3 - i Char,Roman list Char,Titre5 Char,Appendix A  Heading 5 Char,h51 Char,heading 51 Char,h52 Char,heading 52 Char,h53 Char,heading 53 Char,Heading5 Char"/>
    <w:basedOn w:val="a0"/>
    <w:link w:val="5"/>
    <w:semiHidden/>
    <w:rsid w:val="001D1CD8"/>
    <w:rPr>
      <w:rFonts w:ascii="黑体" w:eastAsia="黑体" w:hAnsi="黑体" w:cs="宋体"/>
      <w:bCs/>
      <w:kern w:val="0"/>
      <w:sz w:val="28"/>
      <w:szCs w:val="28"/>
    </w:rPr>
  </w:style>
  <w:style w:type="character" w:customStyle="1" w:styleId="6Char">
    <w:name w:val="标题 6 Char"/>
    <w:aliases w:val="H6 Char,PIM 6 Char,Bullet (Single Lines) Char,L6 Char,1 Char,BOD 4 Char,Legal Level 1. Char,Bullet list Char,第五层条 Char,6 Char,h6 Char,Third Subheading Char,1.1.1.1.1.1标题 6 Char,正文六级标题 Char,标题 6(ALT+6) Char,Level 6 Char,ITT t6 Char,l6 Char"/>
    <w:basedOn w:val="a0"/>
    <w:link w:val="6"/>
    <w:semiHidden/>
    <w:rsid w:val="001D1CD8"/>
    <w:rPr>
      <w:rFonts w:ascii="Arial" w:eastAsia="黑体" w:hAnsi="Arial" w:cs="Times New Roman"/>
      <w:kern w:val="0"/>
      <w:sz w:val="24"/>
      <w:szCs w:val="20"/>
    </w:rPr>
  </w:style>
  <w:style w:type="character" w:customStyle="1" w:styleId="7Char">
    <w:name w:val="标题 7 Char"/>
    <w:aliases w:val="PIM 7 Char,（1） Char,L7 Char,不用 Char,Legal Level 1.1. Char,letter list Char,H TIMES1 Char,1.1.1.1.1.1.1标题 7 Char,Level 1.1 Char,7 Char,ITT t7 Char,PA Appendix Major Char,req3 Char,heading 7 Char,l7 Char,lettered list Char,letter list1 Char"/>
    <w:basedOn w:val="a0"/>
    <w:link w:val="7"/>
    <w:semiHidden/>
    <w:rsid w:val="001D1CD8"/>
    <w:rPr>
      <w:rFonts w:ascii="黑体" w:eastAsia="黑体" w:hAnsi="黑体" w:cs="Times New Roman"/>
      <w:bCs/>
      <w:sz w:val="24"/>
      <w:szCs w:val="24"/>
    </w:rPr>
  </w:style>
  <w:style w:type="character" w:customStyle="1" w:styleId="8Char">
    <w:name w:val="标题 8 Char"/>
    <w:aliases w:val="（A） Char,不用8 Char,Legal Level 1.1.1. Char,注意框体 Char,Level 1.1.1 Char,h8 Char,ITT t8 Char,PA Appendix Minor Char,action Char,8 Char,r Char,requirement Char,req2 Char,heading 8 Char,l8 Char,action1 Char,action2 Char,action11 Char,action3 Char"/>
    <w:basedOn w:val="a0"/>
    <w:link w:val="8"/>
    <w:semiHidden/>
    <w:rsid w:val="001D1CD8"/>
    <w:rPr>
      <w:rFonts w:ascii="Arial" w:eastAsia="黑体" w:hAnsi="Arial" w:cs="Times New Roman"/>
      <w:b/>
      <w:szCs w:val="24"/>
    </w:rPr>
  </w:style>
  <w:style w:type="character" w:customStyle="1" w:styleId="1Char">
    <w:name w:val="标题 1 Char"/>
    <w:basedOn w:val="a0"/>
    <w:link w:val="1"/>
    <w:uiPriority w:val="9"/>
    <w:rsid w:val="008205C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5831-B667-4012-8127-6088F3A6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76</Words>
  <Characters>435</Characters>
  <Application>Microsoft Office Word</Application>
  <DocSecurity>0</DocSecurity>
  <Lines>3</Lines>
  <Paragraphs>1</Paragraphs>
  <ScaleCrop>false</ScaleCrop>
  <Company>HP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siqi bai</dc:creator>
  <cp:keywords/>
  <dc:description/>
  <cp:lastModifiedBy>林道曦</cp:lastModifiedBy>
  <cp:revision>7</cp:revision>
  <dcterms:created xsi:type="dcterms:W3CDTF">2018-03-14T02:04:00Z</dcterms:created>
  <dcterms:modified xsi:type="dcterms:W3CDTF">2018-03-16T02:49:00Z</dcterms:modified>
</cp:coreProperties>
</file>